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8E4F" w14:textId="4B213B69" w:rsidR="001A397F" w:rsidRDefault="001A397F" w:rsidP="001A397F">
      <w:pPr>
        <w:jc w:val="both"/>
        <w:rPr>
          <w:rFonts w:eastAsia="MS Mincho" w:cs="Open Sans"/>
          <w:color w:val="000000"/>
        </w:rPr>
      </w:pPr>
      <w:bookmarkStart w:id="0" w:name="_Hlk119413438"/>
      <w:r w:rsidRPr="00AE4281">
        <w:rPr>
          <w:rFonts w:eastAsia="MS Mincho" w:cs="Open Sans"/>
          <w:b/>
          <w:bCs/>
          <w:color w:val="000000"/>
        </w:rPr>
        <w:t xml:space="preserve">Online RMS </w:t>
      </w:r>
      <w:r w:rsidR="00240BD2">
        <w:rPr>
          <w:rFonts w:eastAsia="MS Mincho" w:cs="Open Sans"/>
          <w:b/>
          <w:bCs/>
          <w:color w:val="000000"/>
        </w:rPr>
        <w:t>11.11</w:t>
      </w:r>
      <w:r>
        <w:rPr>
          <w:rFonts w:eastAsia="MS Mincho" w:cs="Open Sans"/>
          <w:b/>
          <w:bCs/>
          <w:color w:val="000000"/>
        </w:rPr>
        <w:t>.0</w:t>
      </w:r>
      <w:r>
        <w:rPr>
          <w:rFonts w:eastAsia="MS Mincho" w:cs="Open Sans"/>
          <w:color w:val="000000"/>
        </w:rPr>
        <w:t xml:space="preserve"> is coming to you soon! </w:t>
      </w:r>
      <w:r w:rsidRPr="00E54897">
        <w:rPr>
          <w:rFonts w:eastAsia="MS Mincho" w:cs="Open Sans"/>
          <w:color w:val="000000"/>
        </w:rPr>
        <w:t xml:space="preserve">On </w:t>
      </w:r>
      <w:r w:rsidRPr="00E54897">
        <w:rPr>
          <w:rFonts w:eastAsia="MS Mincho" w:cs="Open Sans"/>
          <w:b/>
          <w:bCs/>
          <w:color w:val="000000"/>
        </w:rPr>
        <w:t xml:space="preserve">Wednesday, </w:t>
      </w:r>
      <w:r w:rsidR="00240BD2">
        <w:rPr>
          <w:rFonts w:eastAsia="MS Mincho" w:cs="Open Sans"/>
          <w:b/>
          <w:bCs/>
          <w:color w:val="000000"/>
        </w:rPr>
        <w:t>November 16</w:t>
      </w:r>
      <w:r w:rsidRPr="00E54897">
        <w:rPr>
          <w:rFonts w:eastAsia="MS Mincho" w:cs="Open Sans"/>
          <w:b/>
          <w:bCs/>
          <w:color w:val="000000"/>
        </w:rPr>
        <w:t>, 202</w:t>
      </w:r>
      <w:r>
        <w:rPr>
          <w:rFonts w:eastAsia="MS Mincho" w:cs="Open Sans"/>
          <w:b/>
          <w:bCs/>
          <w:color w:val="000000"/>
        </w:rPr>
        <w:t>2</w:t>
      </w:r>
      <w:r w:rsidRPr="00E54897">
        <w:rPr>
          <w:rFonts w:eastAsia="MS Mincho" w:cs="Open Sans"/>
          <w:color w:val="000000"/>
        </w:rPr>
        <w:t xml:space="preserve">, between </w:t>
      </w:r>
      <w:r w:rsidRPr="00E54897">
        <w:rPr>
          <w:rFonts w:eastAsia="MS Mincho" w:cs="Open Sans"/>
          <w:b/>
          <w:bCs/>
          <w:color w:val="000000"/>
        </w:rPr>
        <w:t>6 p.m. and Midnight (Eastern),</w:t>
      </w:r>
      <w:r w:rsidRPr="00E54897">
        <w:rPr>
          <w:rFonts w:eastAsia="MS Mincho" w:cs="Open Sans"/>
          <w:color w:val="000000"/>
        </w:rPr>
        <w:t xml:space="preserve"> the </w:t>
      </w:r>
      <w:r w:rsidRPr="00F56B98">
        <w:rPr>
          <w:rFonts w:eastAsia="MS Mincho" w:cs="Open Sans"/>
          <w:b/>
          <w:bCs/>
          <w:color w:val="000000"/>
        </w:rPr>
        <w:t>Online RMS training/demo environments</w:t>
      </w:r>
      <w:r w:rsidRPr="00E54897">
        <w:rPr>
          <w:rFonts w:eastAsia="MS Mincho" w:cs="Open Sans"/>
          <w:color w:val="000000"/>
        </w:rPr>
        <w:t xml:space="preserve"> will be upgraded to the Online RMS </w:t>
      </w:r>
      <w:r w:rsidR="00240BD2">
        <w:rPr>
          <w:rFonts w:eastAsia="MS Mincho" w:cs="Open Sans"/>
          <w:color w:val="000000"/>
        </w:rPr>
        <w:t>11.11</w:t>
      </w:r>
      <w:r>
        <w:rPr>
          <w:rFonts w:eastAsia="MS Mincho" w:cs="Open Sans"/>
          <w:color w:val="000000"/>
        </w:rPr>
        <w:t>.0</w:t>
      </w:r>
      <w:r w:rsidRPr="00E54897">
        <w:rPr>
          <w:rFonts w:eastAsia="MS Mincho" w:cs="Open Sans"/>
          <w:color w:val="000000"/>
        </w:rPr>
        <w:t xml:space="preserve"> (RTO) release. The Online RMS training/demo environments may be unavailable during this time. The production environment of Online RMS will be unaffected. </w:t>
      </w:r>
    </w:p>
    <w:p w14:paraId="63AC4257" w14:textId="77777777" w:rsidR="001A397F" w:rsidRDefault="001A397F" w:rsidP="001A397F">
      <w:pPr>
        <w:jc w:val="both"/>
        <w:rPr>
          <w:rFonts w:eastAsia="MS Mincho" w:cs="Open Sans"/>
          <w:color w:val="000000"/>
        </w:rPr>
      </w:pPr>
    </w:p>
    <w:p w14:paraId="6279F50C" w14:textId="499DD295" w:rsidR="001A397F" w:rsidRPr="002200CA" w:rsidRDefault="002200CA" w:rsidP="001A397F">
      <w:pPr>
        <w:jc w:val="both"/>
        <w:rPr>
          <w:rFonts w:eastAsia="MS Mincho" w:cs="Open Sans"/>
          <w:color w:val="000000"/>
        </w:rPr>
      </w:pPr>
      <w:r w:rsidRPr="002200CA">
        <w:rPr>
          <w:rFonts w:eastAsia="MS Mincho" w:cs="Open Sans"/>
          <w:b/>
          <w:bCs/>
          <w:color w:val="000000"/>
        </w:rPr>
        <w:t>As a reminder</w:t>
      </w:r>
      <w:r w:rsidRPr="002200CA">
        <w:rPr>
          <w:rFonts w:eastAsia="MS Mincho" w:cs="Open Sans"/>
          <w:color w:val="000000"/>
        </w:rPr>
        <w:t xml:space="preserve">, Online RMS </w:t>
      </w:r>
      <w:r w:rsidR="00240BD2">
        <w:rPr>
          <w:rFonts w:eastAsia="MS Mincho" w:cs="Open Sans"/>
          <w:color w:val="000000"/>
        </w:rPr>
        <w:t>11.11</w:t>
      </w:r>
      <w:r w:rsidRPr="002200CA">
        <w:rPr>
          <w:rFonts w:eastAsia="MS Mincho" w:cs="Open Sans"/>
          <w:color w:val="000000"/>
        </w:rPr>
        <w:t xml:space="preserve">.0 </w:t>
      </w:r>
      <w:r>
        <w:rPr>
          <w:rFonts w:eastAsia="MS Mincho" w:cs="Open Sans"/>
          <w:color w:val="000000"/>
        </w:rPr>
        <w:t>production</w:t>
      </w:r>
      <w:r w:rsidR="00F90810">
        <w:rPr>
          <w:rFonts w:eastAsia="MS Mincho" w:cs="Open Sans"/>
          <w:color w:val="000000"/>
        </w:rPr>
        <w:t xml:space="preserve"> deployment will occur</w:t>
      </w:r>
      <w:r>
        <w:rPr>
          <w:rFonts w:eastAsia="MS Mincho" w:cs="Open Sans"/>
          <w:color w:val="000000"/>
        </w:rPr>
        <w:t xml:space="preserve"> </w:t>
      </w:r>
      <w:r w:rsidRPr="002200CA">
        <w:rPr>
          <w:rFonts w:eastAsia="MS Mincho" w:cs="Open Sans"/>
          <w:color w:val="000000"/>
        </w:rPr>
        <w:t xml:space="preserve">on Tuesday, </w:t>
      </w:r>
      <w:r w:rsidR="00240BD2">
        <w:rPr>
          <w:rFonts w:eastAsia="MS Mincho" w:cs="Open Sans"/>
          <w:b/>
          <w:bCs/>
          <w:color w:val="000000"/>
        </w:rPr>
        <w:t>December 6</w:t>
      </w:r>
      <w:r w:rsidRPr="002200CA">
        <w:rPr>
          <w:rFonts w:eastAsia="MS Mincho" w:cs="Open Sans"/>
          <w:b/>
          <w:bCs/>
          <w:color w:val="000000"/>
        </w:rPr>
        <w:t>, 2022</w:t>
      </w:r>
      <w:r w:rsidRPr="002200CA">
        <w:rPr>
          <w:rFonts w:eastAsia="MS Mincho" w:cs="Open Sans"/>
          <w:color w:val="000000"/>
        </w:rPr>
        <w:t xml:space="preserve">, at 1:00 a.m. </w:t>
      </w:r>
      <w:r w:rsidR="00B7492E">
        <w:rPr>
          <w:rFonts w:eastAsia="MS Mincho" w:cs="Open Sans"/>
          <w:color w:val="000000"/>
        </w:rPr>
        <w:t>(Eastern)</w:t>
      </w:r>
      <w:r w:rsidRPr="002200CA">
        <w:rPr>
          <w:rFonts w:eastAsia="MS Mincho" w:cs="Open Sans"/>
          <w:color w:val="000000"/>
        </w:rPr>
        <w:t>.</w:t>
      </w:r>
    </w:p>
    <w:bookmarkEnd w:id="0"/>
    <w:p w14:paraId="7BBAA758" w14:textId="77777777" w:rsidR="001A397F" w:rsidRDefault="001A397F" w:rsidP="001A397F">
      <w:pPr>
        <w:jc w:val="both"/>
        <w:rPr>
          <w:rFonts w:eastAsia="MS Mincho" w:cs="Open Sans"/>
          <w:color w:val="000000"/>
        </w:rPr>
      </w:pPr>
    </w:p>
    <w:p w14:paraId="4D13F800" w14:textId="1962DCE8" w:rsidR="001A397F" w:rsidRPr="003B791A" w:rsidRDefault="001A397F" w:rsidP="00167824">
      <w:pPr>
        <w:rPr>
          <w:rStyle w:val="Strong"/>
          <w:color w:val="000000"/>
        </w:rPr>
      </w:pPr>
      <w:bookmarkStart w:id="1" w:name="_Hlk119413485"/>
      <w:r w:rsidRPr="00F17EC1">
        <w:t xml:space="preserve">Get a </w:t>
      </w:r>
      <w:r w:rsidRPr="00F17EC1">
        <w:rPr>
          <w:b/>
          <w:bCs/>
        </w:rPr>
        <w:t>firsthand preview</w:t>
      </w:r>
      <w:r w:rsidRPr="00F17EC1">
        <w:t xml:space="preserve"> of the </w:t>
      </w:r>
      <w:r w:rsidR="00240BD2">
        <w:t>11.11</w:t>
      </w:r>
      <w:r w:rsidRPr="00F17EC1">
        <w:t xml:space="preserve">.0 release by logging into your RMS online training environment beginning Thursday, </w:t>
      </w:r>
      <w:r w:rsidR="00240BD2">
        <w:t>November 17</w:t>
      </w:r>
      <w:r w:rsidRPr="00F17EC1">
        <w:t>, 2022.</w:t>
      </w:r>
      <w:r w:rsidR="00167824">
        <w:t xml:space="preserve"> </w:t>
      </w:r>
      <w:r>
        <w:rPr>
          <w:rStyle w:val="Strong"/>
          <w:color w:val="000000"/>
        </w:rPr>
        <w:t>W</w:t>
      </w:r>
      <w:r w:rsidRPr="003B791A">
        <w:rPr>
          <w:rStyle w:val="Strong"/>
          <w:color w:val="000000"/>
        </w:rPr>
        <w:t>atch the release overview videos</w:t>
      </w:r>
      <w:r w:rsidRPr="003B791A">
        <w:rPr>
          <w:color w:val="000000"/>
        </w:rPr>
        <w:t xml:space="preserve"> to prepare </w:t>
      </w:r>
      <w:r>
        <w:rPr>
          <w:color w:val="000000"/>
        </w:rPr>
        <w:t xml:space="preserve">for </w:t>
      </w:r>
      <w:r w:rsidRPr="003B791A">
        <w:rPr>
          <w:color w:val="000000"/>
        </w:rPr>
        <w:t xml:space="preserve">and learn more about </w:t>
      </w:r>
      <w:r>
        <w:rPr>
          <w:color w:val="000000"/>
        </w:rPr>
        <w:t xml:space="preserve">all the </w:t>
      </w:r>
      <w:r w:rsidRPr="003B791A">
        <w:rPr>
          <w:color w:val="000000"/>
        </w:rPr>
        <w:t>new and exciting features and functionalit</w:t>
      </w:r>
      <w:r>
        <w:rPr>
          <w:color w:val="000000"/>
        </w:rPr>
        <w:t>y</w:t>
      </w:r>
      <w:r w:rsidRPr="003B791A">
        <w:rPr>
          <w:color w:val="000000"/>
        </w:rPr>
        <w:t xml:space="preserve"> coming to Online RMS in the </w:t>
      </w:r>
      <w:r w:rsidR="00240BD2">
        <w:rPr>
          <w:color w:val="000000"/>
        </w:rPr>
        <w:t>11.11</w:t>
      </w:r>
      <w:r>
        <w:rPr>
          <w:color w:val="000000"/>
        </w:rPr>
        <w:t>.0</w:t>
      </w:r>
      <w:r w:rsidRPr="003B791A">
        <w:rPr>
          <w:color w:val="000000"/>
        </w:rPr>
        <w:t xml:space="preserve"> release. To watch each video, navigate to the Help Menu &gt; Training Videos Library or click the </w:t>
      </w:r>
      <w:r w:rsidRPr="003B791A">
        <w:rPr>
          <w:rStyle w:val="Strong"/>
          <w:color w:val="000000"/>
          <w:u w:val="single"/>
        </w:rPr>
        <w:t>WATCH</w:t>
      </w:r>
      <w:r w:rsidRPr="003B791A">
        <w:rPr>
          <w:color w:val="000000"/>
        </w:rPr>
        <w:t xml:space="preserve"> hyperlink</w:t>
      </w:r>
      <w:r>
        <w:rPr>
          <w:color w:val="000000"/>
        </w:rPr>
        <w:t>s below</w:t>
      </w:r>
      <w:r w:rsidRPr="003B791A">
        <w:rPr>
          <w:color w:val="000000"/>
        </w:rPr>
        <w:t xml:space="preserve">. </w:t>
      </w:r>
    </w:p>
    <w:p w14:paraId="681888A6" w14:textId="77777777" w:rsidR="00F33061" w:rsidRDefault="00F33061" w:rsidP="00F33061">
      <w:pPr>
        <w:autoSpaceDE w:val="0"/>
        <w:autoSpaceDN w:val="0"/>
        <w:adjustRightInd w:val="0"/>
        <w:rPr>
          <w:rFonts w:asciiTheme="minorHAnsi" w:eastAsia="MS Mincho" w:hAnsiTheme="minorHAnsi" w:cs="Open Sans"/>
          <w:color w:val="000000"/>
        </w:rPr>
      </w:pPr>
    </w:p>
    <w:p w14:paraId="103F3986" w14:textId="77777777" w:rsidR="00F33061" w:rsidRPr="00AB2E49" w:rsidRDefault="00F33061" w:rsidP="00F33061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AB2E49">
        <w:rPr>
          <w:rFonts w:asciiTheme="minorHAnsi" w:eastAsia="MS Mincho" w:hAnsiTheme="minorHAnsi" w:cstheme="minorHAnsi"/>
          <w:color w:val="000000"/>
        </w:rPr>
        <w:t>End-User Focused Videos:</w:t>
      </w:r>
    </w:p>
    <w:p w14:paraId="648E8EC3" w14:textId="77777777" w:rsidR="00F33061" w:rsidRPr="00AB2E49" w:rsidRDefault="00F33061" w:rsidP="00F33061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</w:p>
    <w:p w14:paraId="12A1F6EC" w14:textId="1534F92F" w:rsidR="001A397F" w:rsidRPr="00434B78" w:rsidRDefault="00A43073" w:rsidP="00434B78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>Alert &amp; Warnings</w:t>
      </w:r>
      <w:r w:rsidR="001A397F" w:rsidRPr="00C3651E">
        <w:rPr>
          <w:rFonts w:asciiTheme="minorHAnsi" w:eastAsia="MS Mincho" w:hAnsiTheme="minorHAnsi" w:cstheme="minorHAnsi"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(</w:t>
      </w:r>
      <w:r w:rsidR="00E32973">
        <w:rPr>
          <w:rFonts w:asciiTheme="minorHAnsi" w:eastAsia="MS Mincho" w:hAnsiTheme="minorHAnsi" w:cstheme="minorHAnsi"/>
          <w:color w:val="000000"/>
        </w:rPr>
        <w:t>E</w:t>
      </w:r>
      <w:r>
        <w:rPr>
          <w:rFonts w:asciiTheme="minorHAnsi" w:eastAsia="MS Mincho" w:hAnsiTheme="minorHAnsi" w:cstheme="minorHAnsi"/>
          <w:color w:val="000000"/>
        </w:rPr>
        <w:t>nhanced</w:t>
      </w:r>
      <w:r w:rsidR="00E32973">
        <w:rPr>
          <w:rFonts w:asciiTheme="minorHAnsi" w:eastAsia="MS Mincho" w:hAnsiTheme="minorHAnsi" w:cstheme="minorHAnsi"/>
          <w:color w:val="000000"/>
        </w:rPr>
        <w:t xml:space="preserve"> Person alerts </w:t>
      </w:r>
      <w:r w:rsidR="00434B78">
        <w:rPr>
          <w:rFonts w:asciiTheme="minorHAnsi" w:eastAsia="MS Mincho" w:hAnsiTheme="minorHAnsi" w:cstheme="minorHAnsi"/>
          <w:color w:val="000000"/>
        </w:rPr>
        <w:t xml:space="preserve">include </w:t>
      </w:r>
      <w:r>
        <w:rPr>
          <w:rFonts w:asciiTheme="minorHAnsi" w:eastAsia="MS Mincho" w:hAnsiTheme="minorHAnsi" w:cstheme="minorHAnsi"/>
          <w:color w:val="000000"/>
        </w:rPr>
        <w:t xml:space="preserve">In Custody – for JailTracker sites, Active Warrants, Active Civil Process, </w:t>
      </w:r>
      <w:r w:rsidR="00E32973">
        <w:rPr>
          <w:rFonts w:asciiTheme="minorHAnsi" w:eastAsia="MS Mincho" w:hAnsiTheme="minorHAnsi" w:cstheme="minorHAnsi"/>
          <w:color w:val="000000"/>
        </w:rPr>
        <w:t xml:space="preserve">Cautions, </w:t>
      </w:r>
      <w:r>
        <w:rPr>
          <w:rFonts w:asciiTheme="minorHAnsi" w:eastAsia="MS Mincho" w:hAnsiTheme="minorHAnsi" w:cstheme="minorHAnsi"/>
          <w:color w:val="000000"/>
        </w:rPr>
        <w:t>Permits – configured by type, Juveniles, and Subscriptions</w:t>
      </w:r>
      <w:r w:rsidR="000A225B">
        <w:rPr>
          <w:rFonts w:asciiTheme="minorHAnsi" w:eastAsia="MS Mincho" w:hAnsiTheme="minorHAnsi" w:cstheme="minorHAnsi"/>
          <w:color w:val="000000"/>
        </w:rPr>
        <w:t>. Edit and View master people now have a more prominent alert display.</w:t>
      </w:r>
      <w:r w:rsidR="001D5B33">
        <w:rPr>
          <w:rFonts w:asciiTheme="minorHAnsi" w:eastAsia="MS Mincho" w:hAnsiTheme="minorHAnsi" w:cstheme="minorHAnsi"/>
          <w:color w:val="000000"/>
        </w:rPr>
        <w:t xml:space="preserve"> </w:t>
      </w:r>
      <w:r w:rsidR="007E0184">
        <w:rPr>
          <w:rFonts w:asciiTheme="minorHAnsi" w:eastAsia="MS Mincho" w:hAnsiTheme="minorHAnsi" w:cstheme="minorHAnsi"/>
          <w:color w:val="000000"/>
        </w:rPr>
        <w:t>“</w:t>
      </w:r>
      <w:r w:rsidR="000A225B">
        <w:rPr>
          <w:rFonts w:asciiTheme="minorHAnsi" w:eastAsia="MS Mincho" w:hAnsiTheme="minorHAnsi" w:cstheme="minorHAnsi"/>
          <w:color w:val="000000"/>
        </w:rPr>
        <w:t>My Warrants</w:t>
      </w:r>
      <w:r w:rsidR="007E0184">
        <w:rPr>
          <w:rFonts w:asciiTheme="minorHAnsi" w:eastAsia="MS Mincho" w:hAnsiTheme="minorHAnsi" w:cstheme="minorHAnsi"/>
          <w:color w:val="000000"/>
        </w:rPr>
        <w:t>”</w:t>
      </w:r>
      <w:r w:rsidR="000A225B">
        <w:rPr>
          <w:rFonts w:asciiTheme="minorHAnsi" w:eastAsia="MS Mincho" w:hAnsiTheme="minorHAnsi" w:cstheme="minorHAnsi"/>
          <w:color w:val="000000"/>
        </w:rPr>
        <w:t xml:space="preserve"> and </w:t>
      </w:r>
      <w:r w:rsidR="007E0184">
        <w:rPr>
          <w:rFonts w:asciiTheme="minorHAnsi" w:eastAsia="MS Mincho" w:hAnsiTheme="minorHAnsi" w:cstheme="minorHAnsi"/>
          <w:color w:val="000000"/>
        </w:rPr>
        <w:t>“</w:t>
      </w:r>
      <w:r w:rsidR="000A225B">
        <w:rPr>
          <w:rFonts w:asciiTheme="minorHAnsi" w:eastAsia="MS Mincho" w:hAnsiTheme="minorHAnsi" w:cstheme="minorHAnsi"/>
          <w:color w:val="000000"/>
        </w:rPr>
        <w:t>My Court Papers</w:t>
      </w:r>
      <w:r w:rsidR="007E0184">
        <w:rPr>
          <w:rFonts w:asciiTheme="minorHAnsi" w:eastAsia="MS Mincho" w:hAnsiTheme="minorHAnsi" w:cstheme="minorHAnsi"/>
          <w:color w:val="000000"/>
        </w:rPr>
        <w:t>”</w:t>
      </w:r>
      <w:r w:rsidR="000A225B">
        <w:rPr>
          <w:rFonts w:asciiTheme="minorHAnsi" w:eastAsia="MS Mincho" w:hAnsiTheme="minorHAnsi" w:cstheme="minorHAnsi"/>
          <w:color w:val="000000"/>
        </w:rPr>
        <w:t xml:space="preserve"> - Map and Detail views now have alerts.</w:t>
      </w:r>
      <w:r w:rsidRPr="00434B78">
        <w:rPr>
          <w:rFonts w:asciiTheme="minorHAnsi" w:eastAsia="MS Mincho" w:hAnsiTheme="minorHAnsi" w:cstheme="minorHAnsi"/>
          <w:color w:val="000000"/>
        </w:rPr>
        <w:t>)</w:t>
      </w:r>
      <w:r w:rsidR="001A397F" w:rsidRPr="00434B78">
        <w:rPr>
          <w:rFonts w:asciiTheme="minorHAnsi" w:eastAsia="MS Mincho" w:hAnsiTheme="minorHAnsi" w:cstheme="minorHAnsi"/>
          <w:color w:val="000000"/>
        </w:rPr>
        <w:t xml:space="preserve"> – </w:t>
      </w:r>
      <w:hyperlink r:id="rId7" w:history="1">
        <w:r w:rsidR="001A397F" w:rsidRPr="00434B78">
          <w:rPr>
            <w:rStyle w:val="Hyperlink"/>
            <w:rFonts w:asciiTheme="minorHAnsi" w:eastAsia="MS Mincho" w:hAnsiTheme="minorHAnsi" w:cstheme="minorHAnsi"/>
          </w:rPr>
          <w:t>WA</w:t>
        </w:r>
        <w:r w:rsidR="001A397F" w:rsidRPr="00434B78">
          <w:rPr>
            <w:rStyle w:val="Hyperlink"/>
            <w:rFonts w:asciiTheme="minorHAnsi" w:eastAsia="MS Mincho" w:hAnsiTheme="minorHAnsi" w:cstheme="minorHAnsi"/>
          </w:rPr>
          <w:t>T</w:t>
        </w:r>
        <w:r w:rsidR="001A397F" w:rsidRPr="00434B78">
          <w:rPr>
            <w:rStyle w:val="Hyperlink"/>
            <w:rFonts w:asciiTheme="minorHAnsi" w:eastAsia="MS Mincho" w:hAnsiTheme="minorHAnsi" w:cstheme="minorHAnsi"/>
          </w:rPr>
          <w:t>C</w:t>
        </w:r>
        <w:r w:rsidR="001A397F" w:rsidRPr="00434B78">
          <w:rPr>
            <w:rStyle w:val="Hyperlink"/>
            <w:rFonts w:asciiTheme="minorHAnsi" w:eastAsia="MS Mincho" w:hAnsiTheme="minorHAnsi" w:cstheme="minorHAnsi"/>
          </w:rPr>
          <w:t>H</w:t>
        </w:r>
      </w:hyperlink>
      <w:r w:rsidR="001A397F" w:rsidRPr="00434B78">
        <w:rPr>
          <w:rFonts w:asciiTheme="minorHAnsi" w:eastAsia="MS Mincho" w:hAnsiTheme="minorHAnsi" w:cstheme="minorHAnsi"/>
          <w:color w:val="000000"/>
        </w:rPr>
        <w:t>  </w:t>
      </w:r>
    </w:p>
    <w:p w14:paraId="54DDC119" w14:textId="0766FAFA" w:rsidR="00D503E4" w:rsidRPr="00C3651E" w:rsidRDefault="001A397F" w:rsidP="001A397F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C3651E">
        <w:rPr>
          <w:rFonts w:cstheme="minorHAnsi"/>
          <w:b/>
          <w:bCs/>
        </w:rPr>
        <w:t>Simplified Address Entry</w:t>
      </w:r>
      <w:r w:rsidR="002D4550" w:rsidRPr="00C3651E">
        <w:rPr>
          <w:rFonts w:cstheme="minorHAnsi"/>
          <w:b/>
          <w:bCs/>
        </w:rPr>
        <w:t xml:space="preserve"> (</w:t>
      </w:r>
      <w:r w:rsidR="002D4550" w:rsidRPr="00C3651E">
        <w:rPr>
          <w:rFonts w:asciiTheme="minorHAnsi" w:eastAsia="Times New Roman" w:hAnsiTheme="minorHAnsi" w:cs="Open Sans"/>
          <w:color w:val="222A35"/>
        </w:rPr>
        <w:t>Save Time and Improve Accuracy)</w:t>
      </w:r>
    </w:p>
    <w:p w14:paraId="41071DB6" w14:textId="6CB29828" w:rsidR="00D503E4" w:rsidRPr="0053310B" w:rsidRDefault="0053310B" w:rsidP="0053310B">
      <w:pPr>
        <w:numPr>
          <w:ilvl w:val="1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>
        <w:rPr>
          <w:rFonts w:asciiTheme="minorHAnsi" w:eastAsia="Times New Roman" w:hAnsiTheme="minorHAnsi" w:cs="Open Sans"/>
          <w:color w:val="222A35"/>
        </w:rPr>
        <w:t xml:space="preserve">Now available </w:t>
      </w:r>
      <w:r w:rsidR="00FA4F85">
        <w:rPr>
          <w:rFonts w:asciiTheme="minorHAnsi" w:eastAsia="Times New Roman" w:hAnsiTheme="minorHAnsi" w:cs="Open Sans"/>
          <w:color w:val="222A35"/>
        </w:rPr>
        <w:t>in</w:t>
      </w:r>
      <w:r>
        <w:rPr>
          <w:rFonts w:asciiTheme="minorHAnsi" w:eastAsia="Times New Roman" w:hAnsiTheme="minorHAnsi" w:cs="Open Sans"/>
          <w:color w:val="222A35"/>
        </w:rPr>
        <w:t xml:space="preserve"> all modules where address entry is supported. </w:t>
      </w:r>
      <w:r>
        <w:rPr>
          <w:rFonts w:asciiTheme="minorHAnsi" w:eastAsia="MS Mincho" w:hAnsiTheme="minorHAnsi" w:cstheme="minorHAnsi"/>
          <w:color w:val="000000"/>
        </w:rPr>
        <w:t>A</w:t>
      </w:r>
      <w:r w:rsidR="00167824" w:rsidRPr="0053310B">
        <w:rPr>
          <w:rFonts w:asciiTheme="minorHAnsi" w:eastAsia="Times New Roman" w:hAnsiTheme="minorHAnsi" w:cs="Open Sans"/>
          <w:color w:val="222A35"/>
        </w:rPr>
        <w:t xml:space="preserve"> new one-line </w:t>
      </w:r>
      <w:r>
        <w:rPr>
          <w:rFonts w:asciiTheme="minorHAnsi" w:eastAsia="Times New Roman" w:hAnsiTheme="minorHAnsi" w:cs="Open Sans"/>
          <w:color w:val="222A35"/>
        </w:rPr>
        <w:t>address/</w:t>
      </w:r>
      <w:r w:rsidR="00167824" w:rsidRPr="0053310B">
        <w:rPr>
          <w:rFonts w:asciiTheme="minorHAnsi" w:eastAsia="Times New Roman" w:hAnsiTheme="minorHAnsi" w:cs="Open Sans"/>
          <w:color w:val="222A35"/>
        </w:rPr>
        <w:t>location search is available</w:t>
      </w:r>
      <w:r>
        <w:rPr>
          <w:rFonts w:asciiTheme="minorHAnsi" w:eastAsia="Times New Roman" w:hAnsiTheme="minorHAnsi" w:cs="Open Sans"/>
          <w:color w:val="222A35"/>
        </w:rPr>
        <w:t xml:space="preserve"> in all modules.</w:t>
      </w:r>
      <w:r w:rsidR="001A397F" w:rsidRPr="0053310B">
        <w:rPr>
          <w:rFonts w:asciiTheme="minorHAnsi" w:eastAsia="MS Mincho" w:hAnsiTheme="minorHAnsi" w:cstheme="minorHAnsi"/>
          <w:color w:val="000000"/>
        </w:rPr>
        <w:t xml:space="preserve"> A must watch video. - </w:t>
      </w:r>
      <w:hyperlink r:id="rId8" w:history="1">
        <w:r w:rsidR="007E0184" w:rsidRPr="007E0184">
          <w:rPr>
            <w:rStyle w:val="Hyperlink"/>
            <w:rFonts w:asciiTheme="minorHAnsi" w:eastAsia="MS Mincho" w:hAnsiTheme="minorHAnsi" w:cstheme="minorHAnsi"/>
          </w:rPr>
          <w:t>WAT</w:t>
        </w:r>
        <w:r w:rsidR="007E0184" w:rsidRPr="007E0184">
          <w:rPr>
            <w:rStyle w:val="Hyperlink"/>
            <w:rFonts w:asciiTheme="minorHAnsi" w:eastAsia="MS Mincho" w:hAnsiTheme="minorHAnsi" w:cstheme="minorHAnsi"/>
          </w:rPr>
          <w:t>C</w:t>
        </w:r>
        <w:r w:rsidR="007E0184" w:rsidRPr="007E0184">
          <w:rPr>
            <w:rStyle w:val="Hyperlink"/>
            <w:rFonts w:asciiTheme="minorHAnsi" w:eastAsia="MS Mincho" w:hAnsiTheme="minorHAnsi" w:cstheme="minorHAnsi"/>
          </w:rPr>
          <w:t>H</w:t>
        </w:r>
      </w:hyperlink>
      <w:r w:rsidR="00D503E4" w:rsidRPr="0053310B">
        <w:rPr>
          <w:rStyle w:val="Hyperlink"/>
          <w:rFonts w:asciiTheme="minorHAnsi" w:eastAsia="MS Mincho" w:hAnsiTheme="minorHAnsi" w:cstheme="minorHAnsi"/>
        </w:rPr>
        <w:t xml:space="preserve">  </w:t>
      </w:r>
    </w:p>
    <w:p w14:paraId="6A8A719B" w14:textId="7645BFDC" w:rsidR="001A397F" w:rsidRPr="00C3651E" w:rsidRDefault="0053310B" w:rsidP="00D503E4">
      <w:pPr>
        <w:numPr>
          <w:ilvl w:val="1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color w:val="000000"/>
        </w:rPr>
        <w:t>If you haven’t already, Act now to add the</w:t>
      </w:r>
      <w:r w:rsidR="00167824" w:rsidRPr="00C3651E">
        <w:rPr>
          <w:rFonts w:asciiTheme="minorHAnsi" w:eastAsia="MS Mincho" w:hAnsiTheme="minorHAnsi" w:cstheme="minorHAnsi"/>
          <w:color w:val="000000"/>
        </w:rPr>
        <w:t xml:space="preserve"> </w:t>
      </w:r>
      <w:r w:rsidR="00D503E4" w:rsidRPr="00C3651E">
        <w:rPr>
          <w:rFonts w:asciiTheme="minorHAnsi" w:eastAsia="MS Mincho" w:hAnsiTheme="minorHAnsi" w:cstheme="minorHAnsi"/>
          <w:color w:val="000000"/>
        </w:rPr>
        <w:t>Google Places</w:t>
      </w:r>
      <w:r w:rsidR="00167824" w:rsidRPr="00C3651E">
        <w:rPr>
          <w:rFonts w:asciiTheme="minorHAnsi" w:eastAsia="MS Mincho" w:hAnsiTheme="minorHAnsi" w:cstheme="minorHAnsi"/>
          <w:color w:val="000000"/>
        </w:rPr>
        <w:t xml:space="preserve"> Integration Feature</w:t>
      </w:r>
      <w:r>
        <w:rPr>
          <w:rFonts w:asciiTheme="minorHAnsi" w:eastAsia="MS Mincho" w:hAnsiTheme="minorHAnsi" w:cstheme="minorHAnsi"/>
          <w:color w:val="000000"/>
        </w:rPr>
        <w:t xml:space="preserve"> to Online RMS. Google places integration will save your staff</w:t>
      </w:r>
      <w:r w:rsidR="00167824" w:rsidRPr="00C3651E">
        <w:rPr>
          <w:rFonts w:asciiTheme="minorHAnsi" w:eastAsia="MS Mincho" w:hAnsiTheme="minorHAnsi" w:cstheme="minorHAnsi"/>
          <w:color w:val="000000"/>
        </w:rPr>
        <w:t xml:space="preserve"> s</w:t>
      </w:r>
      <w:r w:rsidR="00167824" w:rsidRPr="00C3651E">
        <w:rPr>
          <w:rFonts w:asciiTheme="minorHAnsi" w:eastAsia="Times New Roman" w:hAnsiTheme="minorHAnsi" w:cs="Open Sans"/>
          <w:color w:val="222A35"/>
        </w:rPr>
        <w:t xml:space="preserve">ave time, eliminate redundant data entry, and ensure that user entered addresses are properly geo-verified. </w:t>
      </w:r>
      <w:r w:rsidR="00167824" w:rsidRPr="00C3651E">
        <w:rPr>
          <w:rFonts w:asciiTheme="minorHAnsi" w:eastAsia="MS Mincho" w:hAnsiTheme="minorHAnsi" w:cstheme="minorHAnsi"/>
          <w:color w:val="000000"/>
        </w:rPr>
        <w:t>- </w:t>
      </w:r>
      <w:hyperlink r:id="rId9" w:history="1">
        <w:r w:rsidR="007E0184" w:rsidRPr="007E0184"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="00167824" w:rsidRPr="00C3651E">
        <w:rPr>
          <w:rStyle w:val="Hyperlink"/>
          <w:rFonts w:asciiTheme="minorHAnsi" w:eastAsia="MS Mincho" w:hAnsiTheme="minorHAnsi" w:cstheme="minorHAnsi"/>
        </w:rPr>
        <w:t xml:space="preserve">  </w:t>
      </w:r>
    </w:p>
    <w:p w14:paraId="7C7C5867" w14:textId="57A39E20" w:rsidR="00E32973" w:rsidRPr="00E32973" w:rsidRDefault="00E32973" w:rsidP="001A397F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color w:val="000000"/>
        </w:rPr>
      </w:pPr>
      <w:r w:rsidRPr="00E32973">
        <w:rPr>
          <w:rFonts w:asciiTheme="minorHAnsi" w:eastAsia="MS Mincho" w:hAnsiTheme="minorHAnsi" w:cstheme="minorHAnsi"/>
          <w:b/>
          <w:bCs/>
          <w:color w:val="000000"/>
        </w:rPr>
        <w:t>JailTracker In Custody Search</w:t>
      </w:r>
      <w:r>
        <w:rPr>
          <w:rFonts w:asciiTheme="minorHAnsi" w:eastAsia="MS Mincho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(</w:t>
      </w:r>
      <w:r w:rsidR="008220AF">
        <w:rPr>
          <w:rFonts w:asciiTheme="minorHAnsi" w:eastAsia="MS Mincho" w:hAnsiTheme="minorHAnsi" w:cstheme="minorHAnsi"/>
          <w:color w:val="000000"/>
        </w:rPr>
        <w:t xml:space="preserve">Improved integration with JailTracker allows Online RMS users to easily search for and view the names of those currently in custody of your County JailTracker JMS system.) </w:t>
      </w:r>
      <w:r w:rsidR="008220AF" w:rsidRPr="00C3651E">
        <w:rPr>
          <w:rFonts w:asciiTheme="minorHAnsi" w:eastAsia="MS Mincho" w:hAnsiTheme="minorHAnsi" w:cstheme="minorHAnsi"/>
          <w:color w:val="000000"/>
        </w:rPr>
        <w:t>- </w:t>
      </w:r>
      <w:hyperlink r:id="rId10" w:history="1">
        <w:r w:rsidR="007E0184"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="008220AF" w:rsidRPr="00C3651E">
        <w:rPr>
          <w:rStyle w:val="Hyperlink"/>
          <w:rFonts w:asciiTheme="minorHAnsi" w:eastAsia="MS Mincho" w:hAnsiTheme="minorHAnsi" w:cstheme="minorHAnsi"/>
        </w:rPr>
        <w:t xml:space="preserve"> </w:t>
      </w:r>
    </w:p>
    <w:p w14:paraId="20EC226D" w14:textId="79A30E9D" w:rsidR="00651EF4" w:rsidRDefault="008220AF" w:rsidP="00651EF4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b/>
          <w:bCs/>
          <w:color w:val="000000"/>
          <w:u w:val="none"/>
        </w:rPr>
      </w:pPr>
      <w:r w:rsidRPr="008220AF">
        <w:rPr>
          <w:rFonts w:asciiTheme="minorHAnsi" w:eastAsia="MS Mincho" w:hAnsiTheme="minorHAnsi" w:cstheme="minorHAnsi"/>
          <w:b/>
          <w:bCs/>
          <w:color w:val="000000"/>
        </w:rPr>
        <w:t>Search / SmartSearch Improvements</w:t>
      </w:r>
      <w:r>
        <w:rPr>
          <w:rFonts w:asciiTheme="minorHAnsi" w:eastAsia="MS Mincho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(</w:t>
      </w:r>
      <w:r w:rsidRPr="008220AF">
        <w:rPr>
          <w:rFonts w:asciiTheme="minorHAnsi" w:eastAsia="MS Mincho" w:hAnsiTheme="minorHAnsi" w:cstheme="minorHAnsi"/>
          <w:color w:val="000000"/>
        </w:rPr>
        <w:t>Search and locate persons using previously entered email/social media contact information.</w:t>
      </w:r>
      <w:r>
        <w:rPr>
          <w:rFonts w:asciiTheme="minorHAnsi" w:eastAsia="MS Mincho" w:hAnsiTheme="minorHAnsi" w:cstheme="minorHAnsi"/>
          <w:color w:val="000000"/>
        </w:rPr>
        <w:t xml:space="preserve"> Improved usability and enhanced UI for Incident SmartSearch.) </w:t>
      </w:r>
      <w:r w:rsidRPr="00C3651E">
        <w:rPr>
          <w:rFonts w:asciiTheme="minorHAnsi" w:eastAsia="MS Mincho" w:hAnsiTheme="minorHAnsi" w:cstheme="minorHAnsi"/>
          <w:color w:val="000000"/>
        </w:rPr>
        <w:t>- </w:t>
      </w:r>
      <w:hyperlink r:id="rId11" w:history="1">
        <w:r w:rsidR="007E0184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3DD30443" w14:textId="2CEE4E76" w:rsidR="00651EF4" w:rsidRPr="00C3651E" w:rsidRDefault="00651EF4" w:rsidP="00651EF4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>Custom Form</w:t>
      </w: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 Improvements</w:t>
      </w:r>
      <w:r w:rsidRPr="00C3651E">
        <w:rPr>
          <w:rFonts w:asciiTheme="minorHAnsi" w:eastAsia="MS Mincho" w:hAnsiTheme="minorHAnsi" w:cstheme="minorHAnsi"/>
          <w:color w:val="000000"/>
        </w:rPr>
        <w:t xml:space="preserve"> (</w:t>
      </w:r>
      <w:r>
        <w:rPr>
          <w:rFonts w:asciiTheme="minorHAnsi" w:eastAsia="MS Mincho" w:hAnsiTheme="minorHAnsi" w:cstheme="minorHAnsi"/>
          <w:color w:val="000000"/>
        </w:rPr>
        <w:t>A new field has been added to capture the reason for rejecting a form review.)</w:t>
      </w:r>
      <w:r w:rsidRPr="00C3651E">
        <w:rPr>
          <w:rFonts w:asciiTheme="minorHAnsi" w:eastAsia="MS Mincho" w:hAnsiTheme="minorHAnsi" w:cstheme="minorHAnsi"/>
          <w:color w:val="000000"/>
        </w:rPr>
        <w:t xml:space="preserve"> – </w:t>
      </w:r>
      <w:hyperlink r:id="rId12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66E9754A" w14:textId="48923B00" w:rsidR="00710299" w:rsidRPr="00C3651E" w:rsidRDefault="00710299" w:rsidP="0071029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>Evidence / Property Management Enhancement</w:t>
      </w:r>
      <w:r w:rsidRPr="00C3651E">
        <w:rPr>
          <w:rFonts w:asciiTheme="minorHAnsi" w:eastAsia="MS Mincho" w:hAnsiTheme="minorHAnsi" w:cstheme="minorHAnsi"/>
          <w:color w:val="000000"/>
        </w:rPr>
        <w:t>s (</w:t>
      </w:r>
      <w:r w:rsidR="000A225B">
        <w:rPr>
          <w:rFonts w:asciiTheme="minorHAnsi" w:eastAsia="MS Mincho" w:hAnsiTheme="minorHAnsi" w:cstheme="minorHAnsi"/>
          <w:color w:val="000000"/>
        </w:rPr>
        <w:t xml:space="preserve">By popular request. </w:t>
      </w:r>
      <w:r>
        <w:rPr>
          <w:rFonts w:asciiTheme="minorHAnsi" w:eastAsia="MS Mincho" w:hAnsiTheme="minorHAnsi" w:cstheme="minorHAnsi"/>
          <w:color w:val="000000"/>
        </w:rPr>
        <w:t xml:space="preserve">Attach supporting documents directly to the evidence record as an attachment. New print options to print evidence attachments. </w:t>
      </w:r>
      <w:r w:rsidR="00434B78" w:rsidRPr="00434B78">
        <w:rPr>
          <w:rFonts w:asciiTheme="minorHAnsi" w:eastAsia="MS Mincho" w:hAnsiTheme="minorHAnsi" w:cstheme="minorHAnsi"/>
          <w:color w:val="000000"/>
        </w:rPr>
        <w:t>Search for evidence based on officer role</w:t>
      </w:r>
      <w:r w:rsidR="00434B78">
        <w:rPr>
          <w:rFonts w:asciiTheme="minorHAnsi" w:eastAsia="MS Mincho" w:hAnsiTheme="minorHAnsi" w:cstheme="minorHAnsi"/>
          <w:color w:val="000000"/>
        </w:rPr>
        <w:t>.)</w:t>
      </w:r>
      <w:r w:rsidRPr="00C3651E">
        <w:rPr>
          <w:rFonts w:asciiTheme="minorHAnsi" w:eastAsia="MS Mincho" w:hAnsiTheme="minorHAnsi" w:cstheme="minorHAnsi"/>
          <w:color w:val="000000"/>
        </w:rPr>
        <w:t xml:space="preserve"> – </w:t>
      </w:r>
      <w:hyperlink r:id="rId13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5C353826" w14:textId="6DB3F46B" w:rsidR="001A397F" w:rsidRPr="000A225B" w:rsidRDefault="001A397F" w:rsidP="001A397F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>Incident Improvements</w:t>
      </w:r>
      <w:r w:rsidRPr="00C3651E">
        <w:rPr>
          <w:rFonts w:asciiTheme="minorHAnsi" w:eastAsia="MS Mincho" w:hAnsiTheme="minorHAnsi" w:cstheme="minorHAnsi"/>
          <w:color w:val="000000"/>
        </w:rPr>
        <w:t xml:space="preserve"> (</w:t>
      </w:r>
      <w:r w:rsidR="000A225B">
        <w:rPr>
          <w:rFonts w:asciiTheme="minorHAnsi" w:eastAsia="MS Mincho" w:hAnsiTheme="minorHAnsi" w:cstheme="minorHAnsi"/>
          <w:color w:val="000000"/>
        </w:rPr>
        <w:t>Quick entry of narrative inline text using the @ symbol.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4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486D57D5" w14:textId="2BB48D01" w:rsidR="000A225B" w:rsidRPr="007E0184" w:rsidRDefault="000A225B" w:rsidP="000A225B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Training / Personnel Enhancements </w:t>
      </w:r>
      <w:r w:rsidRPr="00C3651E">
        <w:rPr>
          <w:rFonts w:asciiTheme="minorHAnsi" w:eastAsia="MS Mincho" w:hAnsiTheme="minorHAnsi" w:cstheme="minorHAnsi"/>
          <w:color w:val="000000"/>
        </w:rPr>
        <w:t>(</w:t>
      </w:r>
      <w:r>
        <w:rPr>
          <w:rFonts w:asciiTheme="minorHAnsi" w:eastAsia="MS Mincho" w:hAnsiTheme="minorHAnsi" w:cstheme="minorHAnsi"/>
          <w:color w:val="000000"/>
        </w:rPr>
        <w:t xml:space="preserve">Training Course Setup. New list of values to manage Course Locations and Course Instructors. </w:t>
      </w:r>
      <w:r w:rsidR="00354800">
        <w:rPr>
          <w:rFonts w:asciiTheme="minorHAnsi" w:eastAsia="MS Mincho" w:hAnsiTheme="minorHAnsi" w:cstheme="minorHAnsi"/>
          <w:color w:val="000000"/>
        </w:rPr>
        <w:t>Hour categories for tracking accredited training</w:t>
      </w:r>
      <w:r>
        <w:rPr>
          <w:rFonts w:asciiTheme="minorHAnsi" w:eastAsia="MS Mincho" w:hAnsiTheme="minorHAnsi" w:cstheme="minorHAnsi"/>
          <w:color w:val="000000"/>
        </w:rPr>
        <w:t>.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5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32F322B6" w14:textId="703CF5F0" w:rsidR="007E0184" w:rsidRPr="00C3651E" w:rsidRDefault="007E0184" w:rsidP="000A225B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 xml:space="preserve">Case Activity Notes </w:t>
      </w:r>
      <w:r>
        <w:rPr>
          <w:rFonts w:asciiTheme="minorHAnsi" w:eastAsia="MS Mincho" w:hAnsiTheme="minorHAnsi" w:cstheme="minorHAnsi"/>
          <w:color w:val="000000"/>
        </w:rPr>
        <w:t xml:space="preserve">(Usability label update.) </w:t>
      </w:r>
      <w:r w:rsidRPr="00C3651E">
        <w:rPr>
          <w:rFonts w:asciiTheme="minorHAnsi" w:eastAsia="MS Mincho" w:hAnsiTheme="minorHAnsi" w:cstheme="minorHAnsi"/>
          <w:color w:val="000000"/>
        </w:rPr>
        <w:t>– </w:t>
      </w:r>
      <w:hyperlink r:id="rId16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74C86F93" w14:textId="4EDFC721" w:rsidR="000A225B" w:rsidRPr="000A225B" w:rsidRDefault="00BF3ADA" w:rsidP="001A397F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Admin Enhancements </w:t>
      </w:r>
      <w:r w:rsidRPr="00C3651E">
        <w:rPr>
          <w:rFonts w:asciiTheme="minorHAnsi" w:eastAsia="MS Mincho" w:hAnsiTheme="minorHAnsi" w:cstheme="minorHAnsi"/>
          <w:color w:val="000000"/>
        </w:rPr>
        <w:t xml:space="preserve">(Improved usability. </w:t>
      </w:r>
      <w:r>
        <w:rPr>
          <w:rFonts w:asciiTheme="minorHAnsi" w:eastAsia="MS Mincho" w:hAnsiTheme="minorHAnsi" w:cstheme="minorHAnsi"/>
          <w:color w:val="000000"/>
        </w:rPr>
        <w:t>Fleet Management Module Configuration, add Vehicle Make and Model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7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bookmarkEnd w:id="1"/>
    <w:p w14:paraId="31BF8DEB" w14:textId="77777777" w:rsidR="000A225B" w:rsidRPr="00C3651E" w:rsidRDefault="000A225B" w:rsidP="000A225B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</w:p>
    <w:p w14:paraId="3FCBF473" w14:textId="77777777" w:rsidR="00747EE3" w:rsidRDefault="001A397F" w:rsidP="00747EE3">
      <w:pPr>
        <w:spacing w:after="160" w:line="259" w:lineRule="auto"/>
        <w:jc w:val="both"/>
        <w:rPr>
          <w:rFonts w:asciiTheme="minorHAnsi" w:eastAsia="MS Mincho" w:hAnsiTheme="minorHAnsi" w:cs="Open Sans"/>
          <w:color w:val="222A35"/>
        </w:rPr>
      </w:pPr>
      <w:r>
        <w:rPr>
          <w:rFonts w:eastAsia="MS Mincho" w:cstheme="minorHAnsi"/>
          <w:color w:val="222A35"/>
        </w:rPr>
        <w:t>Your opinion is important to us. We incorporate user feedback into each Online release to ensure that you get the best product for your job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. </w:t>
      </w:r>
      <w:r w:rsidRPr="0016605C">
        <w:rPr>
          <w:rFonts w:asciiTheme="minorHAnsi" w:eastAsia="MS Mincho" w:hAnsiTheme="minorHAnsi" w:cs="Open Sans"/>
          <w:b/>
          <w:bCs/>
          <w:color w:val="222A35"/>
        </w:rPr>
        <w:t xml:space="preserve">Online RMS </w:t>
      </w:r>
      <w:r w:rsidR="00240BD2">
        <w:rPr>
          <w:rFonts w:asciiTheme="minorHAnsi" w:eastAsia="MS Mincho" w:hAnsiTheme="minorHAnsi" w:cs="Open Sans"/>
          <w:b/>
          <w:bCs/>
          <w:color w:val="222A35"/>
        </w:rPr>
        <w:t>11.11</w:t>
      </w:r>
      <w:r>
        <w:rPr>
          <w:rFonts w:asciiTheme="minorHAnsi" w:eastAsia="MS Mincho" w:hAnsiTheme="minorHAnsi" w:cs="Open Sans"/>
          <w:b/>
          <w:bCs/>
          <w:color w:val="222A35"/>
        </w:rPr>
        <w:t>.0</w:t>
      </w:r>
      <w:r w:rsidRPr="0016605C">
        <w:rPr>
          <w:rFonts w:asciiTheme="minorHAnsi" w:eastAsia="MS Mincho" w:hAnsiTheme="minorHAnsi" w:cs="Open Sans"/>
          <w:color w:val="222A35"/>
        </w:rPr>
        <w:t xml:space="preserve"> includes enhancements and improvements that touch </w:t>
      </w:r>
      <w:r w:rsidR="00747EE3">
        <w:rPr>
          <w:rFonts w:asciiTheme="minorHAnsi" w:eastAsia="MS Mincho" w:hAnsiTheme="minorHAnsi" w:cs="Open Sans"/>
          <w:color w:val="222A35"/>
        </w:rPr>
        <w:t>over 30</w:t>
      </w:r>
      <w:r w:rsidRPr="0016605C">
        <w:rPr>
          <w:rFonts w:asciiTheme="minorHAnsi" w:eastAsia="MS Mincho" w:hAnsiTheme="minorHAnsi" w:cs="Open Sans"/>
          <w:color w:val="222A35"/>
        </w:rPr>
        <w:t xml:space="preserve"> </w:t>
      </w:r>
      <w:r w:rsidRPr="00F66A68">
        <w:rPr>
          <w:rFonts w:asciiTheme="minorHAnsi" w:eastAsia="MS Mincho" w:hAnsiTheme="minorHAnsi" w:cs="Open Sans"/>
          <w:b/>
          <w:bCs/>
          <w:color w:val="222A35"/>
        </w:rPr>
        <w:t>RMS components</w:t>
      </w:r>
      <w:r w:rsidRPr="0016605C">
        <w:rPr>
          <w:rFonts w:asciiTheme="minorHAnsi" w:eastAsia="MS Mincho" w:hAnsiTheme="minorHAnsi" w:cs="Open Sans"/>
          <w:color w:val="222A35"/>
        </w:rPr>
        <w:t>, including</w:t>
      </w:r>
      <w:r>
        <w:rPr>
          <w:rFonts w:asciiTheme="minorHAnsi" w:eastAsia="MS Mincho" w:hAnsiTheme="minorHAnsi" w:cs="Open Sans"/>
          <w:color w:val="222A35"/>
        </w:rPr>
        <w:t xml:space="preserve"> </w:t>
      </w:r>
      <w:r>
        <w:rPr>
          <w:rFonts w:asciiTheme="minorHAnsi" w:eastAsia="MS Mincho" w:hAnsiTheme="minorHAnsi" w:cs="Open Sans"/>
          <w:b/>
          <w:bCs/>
          <w:color w:val="222A35"/>
        </w:rPr>
        <w:t>Incident Report Writing,</w:t>
      </w:r>
      <w:r w:rsidR="00D14B33">
        <w:rPr>
          <w:rFonts w:asciiTheme="minorHAnsi" w:eastAsia="MS Mincho" w:hAnsiTheme="minorHAnsi" w:cs="Open Sans"/>
          <w:b/>
          <w:bCs/>
          <w:color w:val="222A35"/>
        </w:rPr>
        <w:t xml:space="preserve"> Field Arrest,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 </w:t>
      </w:r>
      <w:r w:rsidR="00D14B33">
        <w:rPr>
          <w:rFonts w:asciiTheme="minorHAnsi" w:eastAsia="MS Mincho" w:hAnsiTheme="minorHAnsi" w:cs="Open Sans"/>
          <w:b/>
          <w:bCs/>
          <w:color w:val="222A35"/>
        </w:rPr>
        <w:t xml:space="preserve">Master Addresses, 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Held Property/Evidence, </w:t>
      </w:r>
      <w:r w:rsidR="00747EE3">
        <w:rPr>
          <w:rFonts w:asciiTheme="minorHAnsi" w:eastAsia="MS Mincho" w:hAnsiTheme="minorHAnsi" w:cs="Open Sans"/>
          <w:b/>
          <w:bCs/>
          <w:color w:val="222A35"/>
        </w:rPr>
        <w:lastRenderedPageBreak/>
        <w:t xml:space="preserve">Citations, </w:t>
      </w:r>
      <w:r>
        <w:rPr>
          <w:rFonts w:asciiTheme="minorHAnsi" w:eastAsia="MS Mincho" w:hAnsiTheme="minorHAnsi" w:cs="Open Sans"/>
          <w:b/>
          <w:bCs/>
          <w:color w:val="222A35"/>
        </w:rPr>
        <w:t>Ci</w:t>
      </w:r>
      <w:r w:rsidR="00747EE3">
        <w:rPr>
          <w:rFonts w:asciiTheme="minorHAnsi" w:eastAsia="MS Mincho" w:hAnsiTheme="minorHAnsi" w:cs="Open Sans"/>
          <w:b/>
          <w:bCs/>
          <w:color w:val="222A35"/>
        </w:rPr>
        <w:t>vil Process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, </w:t>
      </w:r>
      <w:r w:rsidR="00747EE3">
        <w:rPr>
          <w:rFonts w:asciiTheme="minorHAnsi" w:eastAsia="MS Mincho" w:hAnsiTheme="minorHAnsi" w:cs="Open Sans"/>
          <w:b/>
          <w:bCs/>
          <w:color w:val="222A35"/>
        </w:rPr>
        <w:t xml:space="preserve">Warrants, 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Custom Forms, Personnel/Training, Master People, </w:t>
      </w:r>
      <w:r w:rsidRPr="0016605C">
        <w:rPr>
          <w:rFonts w:asciiTheme="minorHAnsi" w:eastAsia="MS Mincho" w:hAnsiTheme="minorHAnsi" w:cs="Open Sans"/>
          <w:b/>
          <w:bCs/>
          <w:color w:val="222A35"/>
        </w:rPr>
        <w:t xml:space="preserve">Calls For Service, </w:t>
      </w:r>
      <w:r w:rsidR="00D14B33">
        <w:rPr>
          <w:rFonts w:asciiTheme="minorHAnsi" w:eastAsia="MS Mincho" w:hAnsiTheme="minorHAnsi" w:cs="Open Sans"/>
          <w:b/>
          <w:bCs/>
          <w:color w:val="222A35"/>
        </w:rPr>
        <w:t xml:space="preserve">Criminal Complaints, Community Reporting, Fleet Management, Tow Impound, </w:t>
      </w:r>
      <w:r w:rsidR="00747EE3">
        <w:rPr>
          <w:rFonts w:asciiTheme="minorHAnsi" w:eastAsia="MS Mincho" w:hAnsiTheme="minorHAnsi" w:cs="Open Sans"/>
          <w:b/>
          <w:bCs/>
          <w:color w:val="222A35"/>
        </w:rPr>
        <w:t xml:space="preserve">SmartSearch, Mapping, </w:t>
      </w:r>
      <w:r>
        <w:rPr>
          <w:rFonts w:asciiTheme="minorHAnsi" w:eastAsia="MS Mincho" w:hAnsiTheme="minorHAnsi" w:cs="Open Sans"/>
          <w:b/>
          <w:bCs/>
          <w:color w:val="222A35"/>
        </w:rPr>
        <w:t xml:space="preserve">User Admin, </w:t>
      </w:r>
      <w:r w:rsidRPr="0016605C">
        <w:rPr>
          <w:rFonts w:asciiTheme="minorHAnsi" w:eastAsia="MS Mincho" w:hAnsiTheme="minorHAnsi" w:cs="Open Sans"/>
          <w:b/>
          <w:bCs/>
          <w:color w:val="222A35"/>
        </w:rPr>
        <w:t xml:space="preserve">NIBRS State Submission Compliancy, Application Interfaces (APIs), </w:t>
      </w:r>
      <w:r>
        <w:rPr>
          <w:rFonts w:asciiTheme="minorHAnsi" w:eastAsia="MS Mincho" w:hAnsiTheme="minorHAnsi" w:cs="Open Sans"/>
          <w:b/>
          <w:bCs/>
          <w:color w:val="222A35"/>
        </w:rPr>
        <w:t>and Security upgrades</w:t>
      </w:r>
      <w:r w:rsidRPr="0016605C">
        <w:rPr>
          <w:rFonts w:asciiTheme="minorHAnsi" w:eastAsia="MS Mincho" w:hAnsiTheme="minorHAnsi" w:cs="Open Sans"/>
          <w:b/>
          <w:bCs/>
          <w:color w:val="222A35"/>
        </w:rPr>
        <w:t>;</w:t>
      </w:r>
      <w:r w:rsidRPr="0016605C">
        <w:rPr>
          <w:rFonts w:asciiTheme="minorHAnsi" w:eastAsia="MS Mincho" w:hAnsiTheme="minorHAnsi" w:cs="Open Sans"/>
          <w:color w:val="222A35"/>
        </w:rPr>
        <w:t xml:space="preserve"> </w:t>
      </w:r>
      <w:r>
        <w:rPr>
          <w:rFonts w:asciiTheme="minorHAnsi" w:eastAsia="MS Mincho" w:hAnsiTheme="minorHAnsi" w:cs="Open Sans"/>
          <w:color w:val="222A35"/>
        </w:rPr>
        <w:t>among</w:t>
      </w:r>
      <w:r w:rsidRPr="0016605C">
        <w:rPr>
          <w:rFonts w:asciiTheme="minorHAnsi" w:eastAsia="MS Mincho" w:hAnsiTheme="minorHAnsi" w:cs="Open Sans"/>
          <w:color w:val="222A35"/>
        </w:rPr>
        <w:t xml:space="preserve"> many other product enhancements, integration improvements, and issue resolutions. </w:t>
      </w:r>
      <w:r w:rsidRPr="00EE5814">
        <w:rPr>
          <w:rFonts w:asciiTheme="minorHAnsi" w:eastAsia="MS Mincho" w:hAnsiTheme="minorHAnsi" w:cs="Open Sans"/>
          <w:color w:val="222A35"/>
        </w:rPr>
        <w:t>C</w:t>
      </w:r>
      <w:r>
        <w:rPr>
          <w:rFonts w:asciiTheme="minorHAnsi" w:eastAsia="MS Mincho" w:hAnsiTheme="minorHAnsi" w:cs="Open Sans"/>
          <w:color w:val="222A35"/>
        </w:rPr>
        <w:t>ustomer</w:t>
      </w:r>
      <w:r w:rsidRPr="00EE5814">
        <w:rPr>
          <w:rFonts w:asciiTheme="minorHAnsi" w:eastAsia="MS Mincho" w:hAnsiTheme="minorHAnsi" w:cs="Open Sans"/>
          <w:color w:val="222A35"/>
        </w:rPr>
        <w:t xml:space="preserve"> obligations, operational efficiency improvements, data </w:t>
      </w:r>
      <w:r>
        <w:rPr>
          <w:rFonts w:asciiTheme="minorHAnsi" w:eastAsia="MS Mincho" w:hAnsiTheme="minorHAnsi" w:cs="Open Sans"/>
          <w:color w:val="222A35"/>
        </w:rPr>
        <w:t xml:space="preserve">entry </w:t>
      </w:r>
      <w:r w:rsidRPr="00EE5814">
        <w:rPr>
          <w:rFonts w:asciiTheme="minorHAnsi" w:eastAsia="MS Mincho" w:hAnsiTheme="minorHAnsi" w:cs="Open Sans"/>
          <w:color w:val="222A35"/>
        </w:rPr>
        <w:t xml:space="preserve">simplification, and user friendliness were all major considerations in the development of this </w:t>
      </w:r>
      <w:r>
        <w:rPr>
          <w:rFonts w:asciiTheme="minorHAnsi" w:eastAsia="MS Mincho" w:hAnsiTheme="minorHAnsi" w:cs="Open Sans"/>
          <w:color w:val="222A35"/>
        </w:rPr>
        <w:t>edition</w:t>
      </w:r>
      <w:r w:rsidRPr="00EE5814">
        <w:rPr>
          <w:rFonts w:asciiTheme="minorHAnsi" w:eastAsia="MS Mincho" w:hAnsiTheme="minorHAnsi" w:cs="Open Sans"/>
          <w:color w:val="222A35"/>
        </w:rPr>
        <w:t>.</w:t>
      </w:r>
      <w:r w:rsidR="00747EE3" w:rsidRPr="0016605C">
        <w:rPr>
          <w:rFonts w:asciiTheme="minorHAnsi" w:eastAsia="MS Mincho" w:hAnsiTheme="minorHAnsi" w:cs="Open Sans"/>
          <w:color w:val="222A35"/>
        </w:rPr>
        <w:t xml:space="preserve"> </w:t>
      </w:r>
    </w:p>
    <w:p w14:paraId="37ED2179" w14:textId="47A27E16" w:rsidR="001A397F" w:rsidRDefault="001A397F" w:rsidP="00747EE3">
      <w:pPr>
        <w:spacing w:after="160" w:line="259" w:lineRule="auto"/>
        <w:jc w:val="both"/>
        <w:rPr>
          <w:rFonts w:asciiTheme="minorHAnsi" w:eastAsia="MS Mincho" w:hAnsiTheme="minorHAnsi" w:cs="Open Sans"/>
          <w:b/>
          <w:bCs/>
          <w:color w:val="222A35"/>
        </w:rPr>
      </w:pPr>
      <w:r w:rsidRPr="0016605C">
        <w:rPr>
          <w:rFonts w:asciiTheme="minorHAnsi" w:eastAsia="MS Mincho" w:hAnsiTheme="minorHAnsi" w:cs="Open Sans"/>
          <w:color w:val="222A35"/>
        </w:rPr>
        <w:t xml:space="preserve">Below are a few </w:t>
      </w:r>
      <w:r>
        <w:rPr>
          <w:rFonts w:asciiTheme="minorHAnsi" w:eastAsia="MS Mincho" w:hAnsiTheme="minorHAnsi" w:cs="Open Sans"/>
          <w:color w:val="222A35"/>
        </w:rPr>
        <w:t xml:space="preserve">release highlights </w:t>
      </w:r>
      <w:r w:rsidRPr="0016605C">
        <w:rPr>
          <w:rFonts w:asciiTheme="minorHAnsi" w:eastAsia="MS Mincho" w:hAnsiTheme="minorHAnsi" w:cs="Open Sans"/>
          <w:color w:val="222A35"/>
        </w:rPr>
        <w:t xml:space="preserve">available in Online RMS </w:t>
      </w:r>
      <w:r w:rsidR="00240BD2">
        <w:rPr>
          <w:rFonts w:asciiTheme="minorHAnsi" w:eastAsia="MS Mincho" w:hAnsiTheme="minorHAnsi" w:cs="Open Sans"/>
          <w:color w:val="222A35"/>
        </w:rPr>
        <w:t>11.11</w:t>
      </w:r>
      <w:r>
        <w:rPr>
          <w:rFonts w:asciiTheme="minorHAnsi" w:eastAsia="MS Mincho" w:hAnsiTheme="minorHAnsi" w:cs="Open Sans"/>
          <w:color w:val="222A35"/>
        </w:rPr>
        <w:t>.0</w:t>
      </w:r>
      <w:r w:rsidRPr="0016605C">
        <w:rPr>
          <w:rFonts w:asciiTheme="minorHAnsi" w:eastAsia="MS Mincho" w:hAnsiTheme="minorHAnsi" w:cs="Open Sans"/>
          <w:color w:val="222A35"/>
        </w:rPr>
        <w:t xml:space="preserve">. </w:t>
      </w:r>
      <w:r w:rsidRPr="00AB2E49">
        <w:rPr>
          <w:rFonts w:asciiTheme="minorHAnsi" w:eastAsia="MS Mincho" w:hAnsiTheme="minorHAnsi" w:cstheme="minorHAnsi"/>
          <w:color w:val="000000"/>
        </w:rPr>
        <w:t xml:space="preserve">More information on features and functionalities in the </w:t>
      </w:r>
      <w:r w:rsidR="00240BD2">
        <w:rPr>
          <w:rFonts w:asciiTheme="minorHAnsi" w:eastAsia="MS Mincho" w:hAnsiTheme="minorHAnsi" w:cstheme="minorHAnsi"/>
          <w:color w:val="000000"/>
        </w:rPr>
        <w:t>11.11</w:t>
      </w:r>
      <w:r>
        <w:rPr>
          <w:rFonts w:asciiTheme="minorHAnsi" w:eastAsia="MS Mincho" w:hAnsiTheme="minorHAnsi" w:cstheme="minorHAnsi"/>
          <w:color w:val="000000"/>
        </w:rPr>
        <w:t>.0</w:t>
      </w:r>
      <w:r w:rsidRPr="00AB2E49">
        <w:rPr>
          <w:rFonts w:asciiTheme="minorHAnsi" w:eastAsia="MS Mincho" w:hAnsiTheme="minorHAnsi" w:cstheme="minorHAnsi"/>
          <w:color w:val="000000"/>
        </w:rPr>
        <w:t xml:space="preserve"> release </w:t>
      </w:r>
      <w:r w:rsidR="00497A0A">
        <w:rPr>
          <w:rFonts w:asciiTheme="minorHAnsi" w:eastAsia="MS Mincho" w:hAnsiTheme="minorHAnsi" w:cstheme="minorHAnsi"/>
          <w:color w:val="000000"/>
        </w:rPr>
        <w:t>is</w:t>
      </w:r>
      <w:r w:rsidRPr="00AB2E49">
        <w:rPr>
          <w:rFonts w:asciiTheme="minorHAnsi" w:eastAsia="MS Mincho" w:hAnsiTheme="minorHAnsi" w:cstheme="minorHAnsi"/>
          <w:color w:val="000000"/>
        </w:rPr>
        <w:t xml:space="preserve"> </w:t>
      </w:r>
      <w:r w:rsidR="00497A0A">
        <w:rPr>
          <w:rFonts w:asciiTheme="minorHAnsi" w:eastAsia="MS Mincho" w:hAnsiTheme="minorHAnsi" w:cstheme="minorHAnsi"/>
          <w:color w:val="000000"/>
        </w:rPr>
        <w:t>available</w:t>
      </w:r>
      <w:r w:rsidRPr="00AB2E49">
        <w:rPr>
          <w:rFonts w:asciiTheme="minorHAnsi" w:eastAsia="MS Mincho" w:hAnsiTheme="minorHAnsi" w:cstheme="minorHAnsi"/>
          <w:color w:val="000000"/>
        </w:rPr>
        <w:t xml:space="preserve"> under the </w:t>
      </w:r>
      <w:r>
        <w:rPr>
          <w:rFonts w:asciiTheme="minorHAnsi" w:eastAsia="MS Mincho" w:hAnsiTheme="minorHAnsi" w:cstheme="minorHAnsi"/>
          <w:color w:val="000000"/>
        </w:rPr>
        <w:t xml:space="preserve">Online RMS </w:t>
      </w:r>
      <w:r w:rsidRPr="00AB2E49">
        <w:rPr>
          <w:rFonts w:asciiTheme="minorHAnsi" w:eastAsia="MS Mincho" w:hAnsiTheme="minorHAnsi" w:cstheme="minorHAnsi"/>
          <w:color w:val="000000"/>
        </w:rPr>
        <w:t>Help menu by re</w:t>
      </w:r>
      <w:r>
        <w:rPr>
          <w:rFonts w:asciiTheme="minorHAnsi" w:eastAsia="MS Mincho" w:hAnsiTheme="minorHAnsi" w:cstheme="minorHAnsi"/>
          <w:color w:val="000000"/>
        </w:rPr>
        <w:t xml:space="preserve">viewing the Table of Contents (TOC) section and by clicking on the </w:t>
      </w:r>
      <w:r w:rsidRPr="00AB2E49">
        <w:rPr>
          <w:rFonts w:asciiTheme="minorHAnsi" w:eastAsia="MS Mincho" w:hAnsiTheme="minorHAnsi" w:cstheme="minorHAnsi"/>
          <w:color w:val="000000"/>
        </w:rPr>
        <w:t>Product Release Bulletin</w:t>
      </w:r>
      <w:r>
        <w:rPr>
          <w:rFonts w:asciiTheme="minorHAnsi" w:eastAsia="MS Mincho" w:hAnsiTheme="minorHAnsi" w:cstheme="minorHAnsi"/>
          <w:color w:val="000000"/>
        </w:rPr>
        <w:t>.</w:t>
      </w:r>
      <w:r w:rsidRPr="00AB2E49">
        <w:rPr>
          <w:rFonts w:asciiTheme="minorHAnsi" w:eastAsia="MS Mincho" w:hAnsiTheme="minorHAnsi" w:cstheme="minorHAnsi"/>
          <w:color w:val="000000"/>
        </w:rPr>
        <w:t xml:space="preserve"> Click Help &gt; Online Help or simply click </w:t>
      </w:r>
      <w:hyperlink r:id="rId18" w:history="1">
        <w:r w:rsidRPr="00AB2E49">
          <w:rPr>
            <w:rStyle w:val="Hyperlink"/>
            <w:rFonts w:asciiTheme="minorHAnsi" w:eastAsia="MS Mincho" w:hAnsiTheme="minorHAnsi" w:cstheme="minorHAnsi"/>
          </w:rPr>
          <w:t>HERE</w:t>
        </w:r>
      </w:hyperlink>
      <w:r w:rsidRPr="00AB2E49">
        <w:rPr>
          <w:rFonts w:asciiTheme="minorHAnsi" w:eastAsia="MS Mincho" w:hAnsiTheme="minorHAnsi" w:cstheme="minorHAnsi"/>
          <w:color w:val="000000"/>
        </w:rPr>
        <w:t xml:space="preserve"> to read more.</w:t>
      </w:r>
    </w:p>
    <w:p w14:paraId="4A0D7D46" w14:textId="77777777" w:rsidR="000203E9" w:rsidRPr="00AB2E49" w:rsidRDefault="000203E9" w:rsidP="000203E9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</w:p>
    <w:p w14:paraId="102FD477" w14:textId="69D25635" w:rsidR="00001A13" w:rsidRDefault="00001A13" w:rsidP="00001A13">
      <w:pPr>
        <w:shd w:val="clear" w:color="auto" w:fill="FFFFFF"/>
        <w:spacing w:after="160" w:line="259" w:lineRule="auto"/>
        <w:rPr>
          <w:rFonts w:asciiTheme="minorHAnsi" w:eastAsia="MS Mincho" w:hAnsiTheme="minorHAnsi" w:cs="Open Sans"/>
          <w:b/>
          <w:bCs/>
          <w:color w:val="222A35"/>
        </w:rPr>
      </w:pPr>
      <w:r w:rsidRPr="0016605C">
        <w:rPr>
          <w:rFonts w:asciiTheme="minorHAnsi" w:eastAsia="MS Mincho" w:hAnsiTheme="minorHAnsi" w:cs="Open Sans"/>
          <w:b/>
          <w:bCs/>
          <w:color w:val="222A35"/>
        </w:rPr>
        <w:t xml:space="preserve">RMS </w:t>
      </w:r>
      <w:r w:rsidR="00240BD2">
        <w:rPr>
          <w:rFonts w:asciiTheme="minorHAnsi" w:eastAsia="MS Mincho" w:hAnsiTheme="minorHAnsi" w:cs="Open Sans"/>
          <w:b/>
          <w:bCs/>
          <w:color w:val="222A35"/>
        </w:rPr>
        <w:t>11.11</w:t>
      </w:r>
      <w:r w:rsidR="00EA2C3B">
        <w:rPr>
          <w:rFonts w:asciiTheme="minorHAnsi" w:eastAsia="MS Mincho" w:hAnsiTheme="minorHAnsi" w:cs="Open Sans"/>
          <w:b/>
          <w:bCs/>
          <w:color w:val="222A35"/>
        </w:rPr>
        <w:t>.0</w:t>
      </w:r>
      <w:r w:rsidRPr="0016605C">
        <w:rPr>
          <w:rFonts w:asciiTheme="minorHAnsi" w:eastAsia="MS Mincho" w:hAnsiTheme="minorHAnsi" w:cs="Open Sans"/>
          <w:b/>
          <w:bCs/>
          <w:color w:val="222A35"/>
        </w:rPr>
        <w:t xml:space="preserve"> Release Highlights:</w:t>
      </w:r>
    </w:p>
    <w:p w14:paraId="786B1542" w14:textId="04FDE757" w:rsidR="005403C0" w:rsidRDefault="00D14B33" w:rsidP="005403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 w:rsidRPr="00304F6E">
        <w:rPr>
          <w:rFonts w:cstheme="minorHAnsi"/>
          <w:b/>
          <w:bCs/>
        </w:rPr>
        <w:t>Simplif</w:t>
      </w:r>
      <w:r w:rsidR="001C43BE">
        <w:rPr>
          <w:rFonts w:cstheme="minorHAnsi"/>
          <w:b/>
          <w:bCs/>
        </w:rPr>
        <w:t xml:space="preserve">ying </w:t>
      </w:r>
      <w:r w:rsidRPr="00304F6E">
        <w:rPr>
          <w:rFonts w:cstheme="minorHAnsi"/>
          <w:b/>
          <w:bCs/>
        </w:rPr>
        <w:t xml:space="preserve">Address Entry </w:t>
      </w:r>
    </w:p>
    <w:p w14:paraId="52AC844C" w14:textId="71506FE4" w:rsidR="00D5010C" w:rsidRPr="00793A6E" w:rsidRDefault="00D14B33" w:rsidP="001C43BE">
      <w:pPr>
        <w:pStyle w:val="ListParagraph"/>
        <w:numPr>
          <w:ilvl w:val="1"/>
          <w:numId w:val="11"/>
        </w:numPr>
        <w:shd w:val="clear" w:color="auto" w:fill="FFFFFF"/>
        <w:tabs>
          <w:tab w:val="clear" w:pos="1440"/>
        </w:tabs>
        <w:spacing w:before="100" w:beforeAutospacing="1" w:after="100" w:afterAutospacing="1" w:line="259" w:lineRule="auto"/>
        <w:rPr>
          <w:rFonts w:asciiTheme="minorHAnsi" w:eastAsia="Times New Roman" w:hAnsiTheme="minorHAnsi" w:cs="Open Sans"/>
          <w:color w:val="222A35"/>
        </w:rPr>
      </w:pPr>
      <w:r w:rsidRPr="00793A6E">
        <w:rPr>
          <w:rFonts w:asciiTheme="minorHAnsi" w:eastAsia="Times New Roman" w:hAnsiTheme="minorHAnsi" w:cs="Open Sans"/>
          <w:b/>
          <w:bCs/>
          <w:color w:val="222A35"/>
        </w:rPr>
        <w:t>Save Time</w:t>
      </w:r>
      <w:r w:rsidR="006A6718" w:rsidRPr="00793A6E">
        <w:rPr>
          <w:rFonts w:asciiTheme="minorHAnsi" w:eastAsia="Times New Roman" w:hAnsiTheme="minorHAnsi" w:cs="Open Sans"/>
          <w:b/>
          <w:bCs/>
          <w:color w:val="222A35"/>
        </w:rPr>
        <w:t xml:space="preserve"> and Improve Accuracy</w:t>
      </w:r>
      <w:r w:rsidR="00430553">
        <w:rPr>
          <w:rFonts w:asciiTheme="minorHAnsi" w:eastAsia="Times New Roman" w:hAnsiTheme="minorHAnsi" w:cs="Open Sans"/>
          <w:color w:val="222A35"/>
        </w:rPr>
        <w:t xml:space="preserve">. </w:t>
      </w:r>
      <w:r w:rsidR="00D3521C">
        <w:rPr>
          <w:rFonts w:asciiTheme="minorHAnsi" w:eastAsia="Times New Roman" w:hAnsiTheme="minorHAnsi" w:cs="Open Sans"/>
          <w:color w:val="222A35"/>
        </w:rPr>
        <w:t xml:space="preserve">Update to include Incident Additional Locations, Criminal Complaints, Field Contacts, Warrants, Court Papers, Master Organizations, and Permits. </w:t>
      </w:r>
      <w:r w:rsidR="00D5010C" w:rsidRPr="00793A6E">
        <w:rPr>
          <w:rFonts w:asciiTheme="minorHAnsi" w:eastAsia="Times New Roman" w:hAnsiTheme="minorHAnsi" w:cs="Open Sans"/>
          <w:color w:val="222A35"/>
        </w:rPr>
        <w:t xml:space="preserve">When adding an address, a new one-line </w:t>
      </w:r>
      <w:r w:rsidR="00430553">
        <w:rPr>
          <w:rFonts w:asciiTheme="minorHAnsi" w:eastAsia="Times New Roman" w:hAnsiTheme="minorHAnsi" w:cs="Open Sans"/>
          <w:color w:val="222A35"/>
        </w:rPr>
        <w:t xml:space="preserve">location </w:t>
      </w:r>
      <w:r w:rsidR="00D5010C" w:rsidRPr="00793A6E">
        <w:rPr>
          <w:rFonts w:asciiTheme="minorHAnsi" w:eastAsia="Times New Roman" w:hAnsiTheme="minorHAnsi" w:cs="Open Sans"/>
          <w:color w:val="222A35"/>
        </w:rPr>
        <w:t>search is available. As you</w:t>
      </w:r>
      <w:r w:rsidR="00430553">
        <w:rPr>
          <w:rFonts w:asciiTheme="minorHAnsi" w:eastAsia="Times New Roman" w:hAnsiTheme="minorHAnsi" w:cs="Open Sans"/>
          <w:color w:val="222A35"/>
        </w:rPr>
        <w:t xml:space="preserve"> type </w:t>
      </w:r>
      <w:r w:rsidR="00D3521C">
        <w:rPr>
          <w:rFonts w:asciiTheme="minorHAnsi" w:eastAsia="Times New Roman" w:hAnsiTheme="minorHAnsi" w:cs="Open Sans"/>
          <w:color w:val="222A35"/>
        </w:rPr>
        <w:t xml:space="preserve">an </w:t>
      </w:r>
      <w:r w:rsidR="00430553">
        <w:rPr>
          <w:rFonts w:asciiTheme="minorHAnsi" w:eastAsia="Times New Roman" w:hAnsiTheme="minorHAnsi" w:cs="Open Sans"/>
          <w:color w:val="222A35"/>
        </w:rPr>
        <w:t>address or common place name</w:t>
      </w:r>
      <w:r w:rsidR="00D5010C" w:rsidRPr="00793A6E">
        <w:rPr>
          <w:rFonts w:asciiTheme="minorHAnsi" w:eastAsia="Times New Roman" w:hAnsiTheme="minorHAnsi" w:cs="Open Sans"/>
          <w:color w:val="222A35"/>
        </w:rPr>
        <w:t xml:space="preserve">, this feature automatically looks for existing RMS addresses and provides </w:t>
      </w:r>
      <w:r w:rsidR="00430553">
        <w:rPr>
          <w:rFonts w:asciiTheme="minorHAnsi" w:eastAsia="Times New Roman" w:hAnsiTheme="minorHAnsi" w:cs="Open Sans"/>
          <w:color w:val="222A35"/>
        </w:rPr>
        <w:t xml:space="preserve">the ability to </w:t>
      </w:r>
      <w:r w:rsidR="007E0184">
        <w:rPr>
          <w:rFonts w:asciiTheme="minorHAnsi" w:eastAsia="Times New Roman" w:hAnsiTheme="minorHAnsi" w:cs="Open Sans"/>
          <w:color w:val="222A35"/>
        </w:rPr>
        <w:t>quickly</w:t>
      </w:r>
      <w:r w:rsidR="00430553">
        <w:rPr>
          <w:rFonts w:asciiTheme="minorHAnsi" w:eastAsia="Times New Roman" w:hAnsiTheme="minorHAnsi" w:cs="Open Sans"/>
          <w:color w:val="222A35"/>
        </w:rPr>
        <w:t xml:space="preserve"> select or enter a new master address</w:t>
      </w:r>
      <w:r w:rsidR="00D5010C" w:rsidRPr="00793A6E">
        <w:rPr>
          <w:rFonts w:asciiTheme="minorHAnsi" w:eastAsia="Times New Roman" w:hAnsiTheme="minorHAnsi" w:cs="Open Sans"/>
          <w:color w:val="222A35"/>
        </w:rPr>
        <w:t>.</w:t>
      </w:r>
    </w:p>
    <w:p w14:paraId="776336E3" w14:textId="174C2EEB" w:rsidR="00F91C63" w:rsidRPr="00D3521C" w:rsidRDefault="00D3521C" w:rsidP="00D3521C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Theme="minorHAnsi" w:eastAsia="Times New Roman" w:hAnsiTheme="minorHAnsi" w:cs="Open Sans"/>
          <w:color w:val="222A35"/>
        </w:rPr>
      </w:pPr>
      <w:bookmarkStart w:id="2" w:name="_Hlk109141190"/>
      <w:r>
        <w:rPr>
          <w:rFonts w:asciiTheme="minorHAnsi" w:eastAsia="Times New Roman" w:hAnsiTheme="minorHAnsi" w:cs="Open Sans"/>
          <w:b/>
          <w:bCs/>
          <w:color w:val="222A35"/>
        </w:rPr>
        <w:t xml:space="preserve">Act now to </w:t>
      </w:r>
      <w:r w:rsidR="00430553">
        <w:rPr>
          <w:rFonts w:asciiTheme="minorHAnsi" w:eastAsia="Times New Roman" w:hAnsiTheme="minorHAnsi" w:cs="Open Sans"/>
          <w:b/>
          <w:bCs/>
          <w:color w:val="222A35"/>
        </w:rPr>
        <w:t xml:space="preserve">Add </w:t>
      </w:r>
      <w:r w:rsidR="003D3176">
        <w:rPr>
          <w:rFonts w:asciiTheme="minorHAnsi" w:eastAsia="Times New Roman" w:hAnsiTheme="minorHAnsi" w:cs="Open Sans"/>
          <w:b/>
          <w:bCs/>
          <w:color w:val="222A35"/>
        </w:rPr>
        <w:t xml:space="preserve">the </w:t>
      </w:r>
      <w:r w:rsidR="006A6718" w:rsidRPr="006A6718">
        <w:rPr>
          <w:rFonts w:asciiTheme="minorHAnsi" w:eastAsia="Times New Roman" w:hAnsiTheme="minorHAnsi" w:cs="Open Sans"/>
          <w:b/>
          <w:bCs/>
          <w:color w:val="222A35"/>
        </w:rPr>
        <w:t>Google Place</w:t>
      </w:r>
      <w:r w:rsidR="003D3176">
        <w:rPr>
          <w:rFonts w:asciiTheme="minorHAnsi" w:eastAsia="Times New Roman" w:hAnsiTheme="minorHAnsi" w:cs="Open Sans"/>
          <w:b/>
          <w:bCs/>
          <w:color w:val="222A35"/>
        </w:rPr>
        <w:t>s</w:t>
      </w:r>
      <w:r w:rsidR="006A6718" w:rsidRPr="006A6718">
        <w:rPr>
          <w:rFonts w:asciiTheme="minorHAnsi" w:eastAsia="Times New Roman" w:hAnsiTheme="minorHAnsi" w:cs="Open Sans"/>
          <w:b/>
          <w:bCs/>
          <w:color w:val="222A35"/>
        </w:rPr>
        <w:t xml:space="preserve"> </w:t>
      </w:r>
      <w:r w:rsidR="003D3176">
        <w:rPr>
          <w:rFonts w:asciiTheme="minorHAnsi" w:eastAsia="Times New Roman" w:hAnsiTheme="minorHAnsi" w:cs="Open Sans"/>
          <w:b/>
          <w:bCs/>
          <w:color w:val="222A35"/>
        </w:rPr>
        <w:t xml:space="preserve">Integration Feature </w:t>
      </w:r>
      <w:r w:rsidR="00430553" w:rsidRPr="00430553">
        <w:rPr>
          <w:rFonts w:asciiTheme="minorHAnsi" w:eastAsia="Times New Roman" w:hAnsiTheme="minorHAnsi" w:cs="Open Sans"/>
          <w:color w:val="222A35"/>
        </w:rPr>
        <w:t xml:space="preserve">to </w:t>
      </w:r>
      <w:r w:rsidR="00430553">
        <w:rPr>
          <w:rFonts w:asciiTheme="minorHAnsi" w:eastAsia="Times New Roman" w:hAnsiTheme="minorHAnsi" w:cs="Open Sans"/>
          <w:color w:val="222A35"/>
        </w:rPr>
        <w:t xml:space="preserve">save time, eliminate redundant data entry, and ensure that </w:t>
      </w:r>
      <w:r w:rsidR="003D3176">
        <w:rPr>
          <w:rFonts w:asciiTheme="minorHAnsi" w:eastAsia="Times New Roman" w:hAnsiTheme="minorHAnsi" w:cs="Open Sans"/>
          <w:color w:val="222A35"/>
        </w:rPr>
        <w:t>new address</w:t>
      </w:r>
      <w:r w:rsidR="009C5B47">
        <w:rPr>
          <w:rFonts w:asciiTheme="minorHAnsi" w:eastAsia="Times New Roman" w:hAnsiTheme="minorHAnsi" w:cs="Open Sans"/>
          <w:color w:val="222A35"/>
        </w:rPr>
        <w:t>es</w:t>
      </w:r>
      <w:r w:rsidR="003D3176">
        <w:rPr>
          <w:rFonts w:asciiTheme="minorHAnsi" w:eastAsia="Times New Roman" w:hAnsiTheme="minorHAnsi" w:cs="Open Sans"/>
          <w:color w:val="222A35"/>
        </w:rPr>
        <w:t xml:space="preserve"> are properly </w:t>
      </w:r>
      <w:r w:rsidR="00430553">
        <w:rPr>
          <w:rFonts w:asciiTheme="minorHAnsi" w:eastAsia="Times New Roman" w:hAnsiTheme="minorHAnsi" w:cs="Open Sans"/>
          <w:color w:val="222A35"/>
        </w:rPr>
        <w:t>geo-verified</w:t>
      </w:r>
      <w:r w:rsidR="006A6718">
        <w:rPr>
          <w:rFonts w:asciiTheme="minorHAnsi" w:eastAsia="Times New Roman" w:hAnsiTheme="minorHAnsi" w:cs="Open Sans"/>
          <w:color w:val="222A35"/>
        </w:rPr>
        <w:t xml:space="preserve">. </w:t>
      </w:r>
      <w:r w:rsidR="00793A6E">
        <w:rPr>
          <w:rFonts w:asciiTheme="minorHAnsi" w:eastAsia="Times New Roman" w:hAnsiTheme="minorHAnsi" w:cs="Open Sans"/>
          <w:color w:val="222A35"/>
        </w:rPr>
        <w:t>When a</w:t>
      </w:r>
      <w:r w:rsidR="00B95A3F">
        <w:rPr>
          <w:rFonts w:asciiTheme="minorHAnsi" w:eastAsia="Times New Roman" w:hAnsiTheme="minorHAnsi" w:cs="Open Sans"/>
          <w:color w:val="222A35"/>
        </w:rPr>
        <w:t xml:space="preserve"> match to an existing </w:t>
      </w:r>
      <w:r w:rsidR="00793A6E">
        <w:rPr>
          <w:rFonts w:asciiTheme="minorHAnsi" w:eastAsia="Times New Roman" w:hAnsiTheme="minorHAnsi" w:cs="Open Sans"/>
          <w:color w:val="222A35"/>
        </w:rPr>
        <w:t xml:space="preserve">RMS Master address </w:t>
      </w:r>
      <w:r w:rsidR="00B95A3F">
        <w:rPr>
          <w:rFonts w:asciiTheme="minorHAnsi" w:eastAsia="Times New Roman" w:hAnsiTheme="minorHAnsi" w:cs="Open Sans"/>
          <w:color w:val="222A35"/>
        </w:rPr>
        <w:t>isn’t</w:t>
      </w:r>
      <w:r w:rsidR="00793A6E">
        <w:rPr>
          <w:rFonts w:asciiTheme="minorHAnsi" w:eastAsia="Times New Roman" w:hAnsiTheme="minorHAnsi" w:cs="Open Sans"/>
          <w:color w:val="222A35"/>
        </w:rPr>
        <w:t xml:space="preserve"> found, Google Places </w:t>
      </w:r>
      <w:r w:rsidR="00B95A3F">
        <w:rPr>
          <w:rFonts w:asciiTheme="minorHAnsi" w:eastAsia="Times New Roman" w:hAnsiTheme="minorHAnsi" w:cs="Open Sans"/>
          <w:color w:val="222A35"/>
        </w:rPr>
        <w:t>integration will display matching information from Google maps.</w:t>
      </w:r>
      <w:r w:rsidR="00793A6E">
        <w:rPr>
          <w:rFonts w:asciiTheme="minorHAnsi" w:eastAsia="Times New Roman" w:hAnsiTheme="minorHAnsi" w:cs="Open Sans"/>
          <w:color w:val="222A35"/>
        </w:rPr>
        <w:t xml:space="preserve"> Searching </w:t>
      </w:r>
      <w:r w:rsidR="003D3176">
        <w:rPr>
          <w:rFonts w:asciiTheme="minorHAnsi" w:eastAsia="Times New Roman" w:hAnsiTheme="minorHAnsi" w:cs="Open Sans"/>
          <w:color w:val="222A35"/>
        </w:rPr>
        <w:t xml:space="preserve">is proximity based and supports </w:t>
      </w:r>
      <w:r w:rsidR="00793A6E">
        <w:rPr>
          <w:rFonts w:asciiTheme="minorHAnsi" w:eastAsia="Times New Roman" w:hAnsiTheme="minorHAnsi" w:cs="Open Sans"/>
          <w:color w:val="222A35"/>
        </w:rPr>
        <w:t>common name</w:t>
      </w:r>
      <w:r w:rsidR="003D3176">
        <w:rPr>
          <w:rFonts w:asciiTheme="minorHAnsi" w:eastAsia="Times New Roman" w:hAnsiTheme="minorHAnsi" w:cs="Open Sans"/>
          <w:color w:val="222A35"/>
        </w:rPr>
        <w:t xml:space="preserve"> (business name) searches.</w:t>
      </w:r>
      <w:r w:rsidR="00793A6E">
        <w:rPr>
          <w:rFonts w:asciiTheme="minorHAnsi" w:eastAsia="Times New Roman" w:hAnsiTheme="minorHAnsi" w:cs="Open Sans"/>
          <w:color w:val="222A35"/>
        </w:rPr>
        <w:t xml:space="preserve"> Google Places integration is </w:t>
      </w:r>
      <w:r w:rsidR="003D3176">
        <w:rPr>
          <w:rFonts w:asciiTheme="minorHAnsi" w:eastAsia="Times New Roman" w:hAnsiTheme="minorHAnsi" w:cs="Open Sans"/>
          <w:color w:val="222A35"/>
        </w:rPr>
        <w:t>available</w:t>
      </w:r>
      <w:r w:rsidR="00793A6E">
        <w:rPr>
          <w:rFonts w:asciiTheme="minorHAnsi" w:eastAsia="Times New Roman" w:hAnsiTheme="minorHAnsi" w:cs="Open Sans"/>
          <w:color w:val="222A35"/>
        </w:rPr>
        <w:t xml:space="preserve"> </w:t>
      </w:r>
      <w:r w:rsidR="00687554">
        <w:rPr>
          <w:rFonts w:asciiTheme="minorHAnsi" w:eastAsia="Times New Roman" w:hAnsiTheme="minorHAnsi" w:cs="Open Sans"/>
          <w:color w:val="222A35"/>
        </w:rPr>
        <w:t>for a</w:t>
      </w:r>
      <w:r>
        <w:rPr>
          <w:rFonts w:asciiTheme="minorHAnsi" w:eastAsia="Times New Roman" w:hAnsiTheme="minorHAnsi" w:cs="Open Sans"/>
          <w:color w:val="222A35"/>
        </w:rPr>
        <w:t xml:space="preserve"> minimal</w:t>
      </w:r>
      <w:r w:rsidR="003D3176">
        <w:rPr>
          <w:rFonts w:asciiTheme="minorHAnsi" w:eastAsia="Times New Roman" w:hAnsiTheme="minorHAnsi" w:cs="Open Sans"/>
          <w:color w:val="222A35"/>
        </w:rPr>
        <w:t xml:space="preserve"> </w:t>
      </w:r>
      <w:r w:rsidR="00793A6E">
        <w:rPr>
          <w:rFonts w:asciiTheme="minorHAnsi" w:eastAsia="Times New Roman" w:hAnsiTheme="minorHAnsi" w:cs="Open Sans"/>
          <w:color w:val="222A35"/>
        </w:rPr>
        <w:t>annual maintenance fee.</w:t>
      </w:r>
      <w:r>
        <w:rPr>
          <w:rFonts w:asciiTheme="minorHAnsi" w:eastAsia="Times New Roman" w:hAnsiTheme="minorHAnsi" w:cs="Open Sans"/>
          <w:color w:val="222A35"/>
        </w:rPr>
        <w:t xml:space="preserve"> </w:t>
      </w:r>
      <w:r w:rsidR="00D5010C" w:rsidRPr="00D3521C">
        <w:rPr>
          <w:rFonts w:asciiTheme="minorHAnsi" w:eastAsia="Times New Roman" w:hAnsiTheme="minorHAnsi" w:cs="Open Sans"/>
          <w:color w:val="222A35"/>
        </w:rPr>
        <w:t xml:space="preserve">Contact your Customer Success Manager </w:t>
      </w:r>
      <w:r w:rsidR="009C5B47" w:rsidRPr="00D3521C">
        <w:rPr>
          <w:rFonts w:asciiTheme="minorHAnsi" w:eastAsia="Times New Roman" w:hAnsiTheme="minorHAnsi" w:cs="Open Sans"/>
          <w:color w:val="222A35"/>
        </w:rPr>
        <w:t xml:space="preserve">(CSM) or enter a support request </w:t>
      </w:r>
      <w:r w:rsidR="00D5010C" w:rsidRPr="00D3521C">
        <w:rPr>
          <w:rFonts w:asciiTheme="minorHAnsi" w:eastAsia="Times New Roman" w:hAnsiTheme="minorHAnsi" w:cs="Open Sans"/>
          <w:color w:val="222A35"/>
        </w:rPr>
        <w:t xml:space="preserve">for </w:t>
      </w:r>
      <w:r w:rsidR="009C5B47" w:rsidRPr="00D3521C">
        <w:rPr>
          <w:rFonts w:asciiTheme="minorHAnsi" w:eastAsia="Times New Roman" w:hAnsiTheme="minorHAnsi" w:cs="Open Sans"/>
          <w:color w:val="222A35"/>
        </w:rPr>
        <w:t xml:space="preserve">more details and </w:t>
      </w:r>
      <w:r w:rsidR="007E0184">
        <w:rPr>
          <w:rFonts w:asciiTheme="minorHAnsi" w:eastAsia="Times New Roman" w:hAnsiTheme="minorHAnsi" w:cs="Open Sans"/>
          <w:color w:val="222A35"/>
        </w:rPr>
        <w:t xml:space="preserve">to </w:t>
      </w:r>
      <w:r w:rsidR="007E0184" w:rsidRPr="00D3521C">
        <w:rPr>
          <w:rFonts w:asciiTheme="minorHAnsi" w:eastAsia="Times New Roman" w:hAnsiTheme="minorHAnsi" w:cs="Open Sans"/>
          <w:color w:val="222A35"/>
        </w:rPr>
        <w:t>have</w:t>
      </w:r>
      <w:r w:rsidR="009C5B47" w:rsidRPr="00D3521C">
        <w:rPr>
          <w:rFonts w:asciiTheme="minorHAnsi" w:eastAsia="Times New Roman" w:hAnsiTheme="minorHAnsi" w:cs="Open Sans"/>
          <w:color w:val="222A35"/>
        </w:rPr>
        <w:t xml:space="preserve"> this feature enabled for your agency.</w:t>
      </w:r>
      <w:r w:rsidR="00D5010C" w:rsidRPr="00D3521C">
        <w:rPr>
          <w:rFonts w:asciiTheme="minorHAnsi" w:eastAsia="Times New Roman" w:hAnsiTheme="minorHAnsi" w:cs="Open Sans"/>
          <w:color w:val="222A35"/>
        </w:rPr>
        <w:t xml:space="preserve"> </w:t>
      </w:r>
    </w:p>
    <w:bookmarkEnd w:id="2"/>
    <w:p w14:paraId="3E10E1BC" w14:textId="7DF06650" w:rsidR="001C43BE" w:rsidRPr="001C43BE" w:rsidRDefault="001C43BE" w:rsidP="008412C6">
      <w:pPr>
        <w:numPr>
          <w:ilvl w:val="0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 w:rsidRPr="001C43BE">
        <w:rPr>
          <w:rFonts w:asciiTheme="minorHAnsi" w:eastAsia="Times New Roman" w:hAnsiTheme="minorHAnsi" w:cs="Open Sans"/>
          <w:b/>
          <w:bCs/>
          <w:color w:val="222A35"/>
        </w:rPr>
        <w:t>Keep</w:t>
      </w:r>
      <w:r w:rsidR="00F81FC7">
        <w:rPr>
          <w:rFonts w:asciiTheme="minorHAnsi" w:eastAsia="Times New Roman" w:hAnsiTheme="minorHAnsi" w:cs="Open Sans"/>
          <w:b/>
          <w:bCs/>
          <w:color w:val="222A35"/>
        </w:rPr>
        <w:t>ing</w:t>
      </w:r>
      <w:r w:rsidRPr="001C43BE">
        <w:rPr>
          <w:rFonts w:asciiTheme="minorHAnsi" w:eastAsia="Times New Roman" w:hAnsiTheme="minorHAnsi" w:cs="Open Sans"/>
          <w:b/>
          <w:bCs/>
          <w:color w:val="222A35"/>
        </w:rPr>
        <w:t xml:space="preserve"> Track of </w:t>
      </w:r>
      <w:r w:rsidR="002D7C7B">
        <w:rPr>
          <w:rFonts w:asciiTheme="minorHAnsi" w:eastAsia="Times New Roman" w:hAnsiTheme="minorHAnsi" w:cs="Open Sans"/>
          <w:b/>
          <w:bCs/>
          <w:color w:val="222A35"/>
        </w:rPr>
        <w:t xml:space="preserve">Employee </w:t>
      </w:r>
      <w:r w:rsidRPr="001C43BE">
        <w:rPr>
          <w:rFonts w:asciiTheme="minorHAnsi" w:eastAsia="Times New Roman" w:hAnsiTheme="minorHAnsi" w:cs="Open Sans"/>
          <w:b/>
          <w:bCs/>
          <w:color w:val="222A35"/>
        </w:rPr>
        <w:t>Training</w:t>
      </w:r>
      <w:r w:rsidR="002D7C7B">
        <w:rPr>
          <w:rFonts w:asciiTheme="minorHAnsi" w:eastAsia="Times New Roman" w:hAnsiTheme="minorHAnsi" w:cs="Open Sans"/>
          <w:b/>
          <w:bCs/>
          <w:color w:val="222A35"/>
        </w:rPr>
        <w:t>s</w:t>
      </w:r>
    </w:p>
    <w:p w14:paraId="0689F023" w14:textId="77777777" w:rsidR="00D3521C" w:rsidRDefault="00D3521C" w:rsidP="001C43BE">
      <w:pPr>
        <w:pStyle w:val="ListParagraph"/>
        <w:numPr>
          <w:ilvl w:val="1"/>
          <w:numId w:val="11"/>
        </w:numPr>
        <w:shd w:val="clear" w:color="auto" w:fill="FFFFFF"/>
        <w:tabs>
          <w:tab w:val="clear" w:pos="1440"/>
        </w:tabs>
        <w:spacing w:before="100" w:beforeAutospacing="1" w:after="100" w:afterAutospacing="1"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Manage and Track Courses by Location and Instructor.</w:t>
      </w:r>
    </w:p>
    <w:p w14:paraId="1C5A48F9" w14:textId="640548FE" w:rsidR="002D7C7B" w:rsidRDefault="00D3521C" w:rsidP="00D3521C">
      <w:pPr>
        <w:pStyle w:val="ListParagraph"/>
        <w:numPr>
          <w:ilvl w:val="1"/>
          <w:numId w:val="11"/>
        </w:numPr>
        <w:shd w:val="clear" w:color="auto" w:fill="FFFFFF"/>
        <w:tabs>
          <w:tab w:val="clear" w:pos="1440"/>
        </w:tabs>
        <w:spacing w:before="100" w:beforeAutospacing="1" w:after="100" w:afterAutospacing="1"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Enhance Hour Categories for tracking accredited hours.</w:t>
      </w:r>
    </w:p>
    <w:p w14:paraId="6F16C8E9" w14:textId="0A91F46A" w:rsidR="008412C6" w:rsidRPr="0016605C" w:rsidRDefault="008412C6" w:rsidP="008412C6">
      <w:pPr>
        <w:numPr>
          <w:ilvl w:val="0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 w:rsidRPr="0016605C">
        <w:rPr>
          <w:rFonts w:asciiTheme="minorHAnsi" w:eastAsia="Times New Roman" w:hAnsiTheme="minorHAnsi" w:cs="Open Sans"/>
          <w:b/>
          <w:bCs/>
          <w:color w:val="222A35"/>
        </w:rPr>
        <w:t>Always Advancing</w:t>
      </w:r>
    </w:p>
    <w:p w14:paraId="58268BCD" w14:textId="77777777" w:rsidR="008412C6" w:rsidRPr="0016605C" w:rsidRDefault="008412C6" w:rsidP="008412C6">
      <w:pPr>
        <w:numPr>
          <w:ilvl w:val="1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 w:rsidRPr="0016605C">
        <w:rPr>
          <w:rFonts w:asciiTheme="minorHAnsi" w:eastAsia="Times New Roman" w:hAnsiTheme="minorHAnsi" w:cs="Open Sans"/>
          <w:b/>
          <w:bCs/>
          <w:color w:val="222A35"/>
        </w:rPr>
        <w:t>Improved Accountability</w:t>
      </w:r>
    </w:p>
    <w:p w14:paraId="5BBE39E0" w14:textId="77777777" w:rsidR="006F6F14" w:rsidRDefault="006F6F14" w:rsidP="008412C6">
      <w:pPr>
        <w:numPr>
          <w:ilvl w:val="2"/>
          <w:numId w:val="16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IP logging for user logins</w:t>
      </w:r>
    </w:p>
    <w:p w14:paraId="6106CFD6" w14:textId="095B9E54" w:rsidR="006F6F14" w:rsidRDefault="005E2328" w:rsidP="008412C6">
      <w:pPr>
        <w:numPr>
          <w:ilvl w:val="2"/>
          <w:numId w:val="16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Evidence attachments.</w:t>
      </w:r>
    </w:p>
    <w:p w14:paraId="1AD5B756" w14:textId="01FC4547" w:rsidR="005E2328" w:rsidRDefault="005E2328" w:rsidP="008412C6">
      <w:pPr>
        <w:numPr>
          <w:ilvl w:val="2"/>
          <w:numId w:val="16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Attachments printed by order of supplements.</w:t>
      </w:r>
    </w:p>
    <w:p w14:paraId="769A1D1B" w14:textId="349E5C05" w:rsidR="00883D6C" w:rsidRDefault="00D81135" w:rsidP="008412C6">
      <w:pPr>
        <w:numPr>
          <w:ilvl w:val="2"/>
          <w:numId w:val="16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bookmarkStart w:id="3" w:name="_Hlk109165277"/>
      <w:r>
        <w:rPr>
          <w:rFonts w:asciiTheme="minorHAnsi" w:eastAsia="Times New Roman" w:hAnsiTheme="minorHAnsi" w:cs="Open Sans"/>
          <w:color w:val="222A35"/>
        </w:rPr>
        <w:t>Capture a rejection reason for custom form reviews.</w:t>
      </w:r>
    </w:p>
    <w:bookmarkEnd w:id="3"/>
    <w:p w14:paraId="114D3B1B" w14:textId="3D4F635A" w:rsidR="00A82993" w:rsidRDefault="00883D6C" w:rsidP="00883D6C">
      <w:pPr>
        <w:numPr>
          <w:ilvl w:val="2"/>
          <w:numId w:val="16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 xml:space="preserve">Custom forms available for </w:t>
      </w:r>
      <w:r w:rsidR="00D81135">
        <w:rPr>
          <w:rFonts w:asciiTheme="minorHAnsi" w:eastAsia="Times New Roman" w:hAnsiTheme="minorHAnsi" w:cs="Open Sans"/>
          <w:color w:val="222A35"/>
        </w:rPr>
        <w:t>Person and Address Cautions</w:t>
      </w:r>
      <w:r>
        <w:rPr>
          <w:rFonts w:asciiTheme="minorHAnsi" w:eastAsia="Times New Roman" w:hAnsiTheme="minorHAnsi" w:cs="Open Sans"/>
          <w:color w:val="222A35"/>
        </w:rPr>
        <w:t xml:space="preserve">. </w:t>
      </w:r>
    </w:p>
    <w:p w14:paraId="31374DFF" w14:textId="77777777" w:rsidR="00D650DF" w:rsidRDefault="00D650DF" w:rsidP="008412C6">
      <w:pPr>
        <w:numPr>
          <w:ilvl w:val="1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>
        <w:rPr>
          <w:rFonts w:asciiTheme="minorHAnsi" w:eastAsia="Times New Roman" w:hAnsiTheme="minorHAnsi" w:cs="Open Sans"/>
          <w:b/>
          <w:bCs/>
          <w:color w:val="222A35"/>
        </w:rPr>
        <w:t>Increased Awareness</w:t>
      </w:r>
    </w:p>
    <w:p w14:paraId="78B712B5" w14:textId="19B538D3" w:rsidR="00567F7B" w:rsidRDefault="006D5485" w:rsidP="00D650DF">
      <w:pPr>
        <w:numPr>
          <w:ilvl w:val="2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Sites using</w:t>
      </w:r>
      <w:r w:rsidR="0009328A">
        <w:rPr>
          <w:rFonts w:asciiTheme="minorHAnsi" w:eastAsia="Times New Roman" w:hAnsiTheme="minorHAnsi" w:cs="Open Sans"/>
          <w:color w:val="222A35"/>
        </w:rPr>
        <w:t xml:space="preserve"> the JailTracker Jail Management </w:t>
      </w:r>
      <w:r w:rsidR="007E0184">
        <w:rPr>
          <w:rFonts w:asciiTheme="minorHAnsi" w:eastAsia="Times New Roman" w:hAnsiTheme="minorHAnsi" w:cs="Open Sans"/>
          <w:color w:val="222A35"/>
        </w:rPr>
        <w:t>solution</w:t>
      </w:r>
      <w:r w:rsidR="0009328A">
        <w:rPr>
          <w:rFonts w:asciiTheme="minorHAnsi" w:eastAsia="Times New Roman" w:hAnsiTheme="minorHAnsi" w:cs="Open Sans"/>
          <w:color w:val="222A35"/>
        </w:rPr>
        <w:t xml:space="preserve"> </w:t>
      </w:r>
      <w:r>
        <w:rPr>
          <w:rFonts w:asciiTheme="minorHAnsi" w:eastAsia="Times New Roman" w:hAnsiTheme="minorHAnsi" w:cs="Open Sans"/>
          <w:color w:val="222A35"/>
        </w:rPr>
        <w:t xml:space="preserve">will </w:t>
      </w:r>
      <w:r w:rsidR="00D3521C">
        <w:rPr>
          <w:rFonts w:asciiTheme="minorHAnsi" w:eastAsia="Times New Roman" w:hAnsiTheme="minorHAnsi" w:cs="Open Sans"/>
          <w:color w:val="222A35"/>
        </w:rPr>
        <w:t xml:space="preserve">have the ability to search for people in custody of the Jail. </w:t>
      </w:r>
    </w:p>
    <w:p w14:paraId="2F69E2F0" w14:textId="77777777" w:rsidR="006F6F14" w:rsidRPr="006F6F14" w:rsidRDefault="006F6F14" w:rsidP="00D650DF">
      <w:pPr>
        <w:numPr>
          <w:ilvl w:val="2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MS Mincho" w:hAnsiTheme="minorHAnsi" w:cstheme="minorHAnsi"/>
          <w:color w:val="000000"/>
        </w:rPr>
        <w:t xml:space="preserve">Enhanced Person alerts include In Custody – for JailTracker sites, Active Warrants, Active Civil Process, Cautions, Permits – configured by type, Juveniles, and Subscriptions. </w:t>
      </w:r>
    </w:p>
    <w:p w14:paraId="3AB8CC29" w14:textId="77777777" w:rsidR="006F6F14" w:rsidRPr="006F6F14" w:rsidRDefault="006F6F14" w:rsidP="00D650DF">
      <w:pPr>
        <w:numPr>
          <w:ilvl w:val="2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MS Mincho" w:hAnsiTheme="minorHAnsi" w:cstheme="minorHAnsi"/>
          <w:color w:val="000000"/>
        </w:rPr>
        <w:lastRenderedPageBreak/>
        <w:t>Edit and View master people now have a more prominent alert display.</w:t>
      </w:r>
    </w:p>
    <w:p w14:paraId="14B38EA6" w14:textId="38DA50FC" w:rsidR="006F6F14" w:rsidRPr="00D81135" w:rsidRDefault="006F6F14" w:rsidP="00D81135">
      <w:pPr>
        <w:numPr>
          <w:ilvl w:val="2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MS Mincho" w:hAnsiTheme="minorHAnsi" w:cstheme="minorHAnsi"/>
          <w:color w:val="000000"/>
        </w:rPr>
        <w:t xml:space="preserve">Alerts for </w:t>
      </w:r>
      <w:r>
        <w:rPr>
          <w:rFonts w:asciiTheme="minorHAnsi" w:eastAsia="MS Mincho" w:hAnsiTheme="minorHAnsi" w:cstheme="minorHAnsi"/>
          <w:color w:val="000000"/>
        </w:rPr>
        <w:t>My Warrants and My Court Papers - Map and Detail views</w:t>
      </w:r>
      <w:r>
        <w:rPr>
          <w:rFonts w:asciiTheme="minorHAnsi" w:eastAsia="MS Mincho" w:hAnsiTheme="minorHAnsi" w:cstheme="minorHAnsi"/>
          <w:color w:val="000000"/>
        </w:rPr>
        <w:t>.</w:t>
      </w:r>
    </w:p>
    <w:p w14:paraId="71E43A62" w14:textId="020B0E94" w:rsidR="00D650DF" w:rsidRPr="00D650DF" w:rsidRDefault="00D650DF" w:rsidP="00D650DF">
      <w:pPr>
        <w:numPr>
          <w:ilvl w:val="1"/>
          <w:numId w:val="11"/>
        </w:numPr>
        <w:shd w:val="clear" w:color="auto" w:fill="FFFFFF"/>
        <w:spacing w:line="259" w:lineRule="auto"/>
        <w:rPr>
          <w:rFonts w:asciiTheme="minorHAnsi" w:eastAsia="Times New Roman" w:hAnsiTheme="minorHAnsi" w:cs="Open Sans"/>
          <w:b/>
          <w:bCs/>
          <w:color w:val="222A35"/>
        </w:rPr>
      </w:pPr>
      <w:r>
        <w:rPr>
          <w:rFonts w:asciiTheme="minorHAnsi" w:eastAsia="Times New Roman" w:hAnsiTheme="minorHAnsi" w:cs="Open Sans"/>
          <w:b/>
          <w:bCs/>
          <w:color w:val="222A35"/>
        </w:rPr>
        <w:t xml:space="preserve">Usability and </w:t>
      </w:r>
      <w:r w:rsidRPr="0016605C">
        <w:rPr>
          <w:rFonts w:asciiTheme="minorHAnsi" w:eastAsia="Times New Roman" w:hAnsiTheme="minorHAnsi" w:cs="Open Sans"/>
          <w:b/>
          <w:bCs/>
          <w:color w:val="222A35"/>
        </w:rPr>
        <w:t>Efficiency Gains</w:t>
      </w:r>
    </w:p>
    <w:p w14:paraId="7C9BF5FE" w14:textId="77777777" w:rsidR="00D3521C" w:rsidRDefault="00CA77F1" w:rsidP="00D650DF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bookmarkStart w:id="4" w:name="_Hlk109158038"/>
      <w:r>
        <w:rPr>
          <w:rFonts w:asciiTheme="minorHAnsi" w:eastAsia="Times New Roman" w:hAnsiTheme="minorHAnsi" w:cs="Open Sans"/>
          <w:color w:val="222A35"/>
        </w:rPr>
        <w:t xml:space="preserve">Incident </w:t>
      </w:r>
      <w:r w:rsidR="00D3521C">
        <w:rPr>
          <w:rFonts w:asciiTheme="minorHAnsi" w:eastAsia="Times New Roman" w:hAnsiTheme="minorHAnsi" w:cs="Open Sans"/>
          <w:color w:val="222A35"/>
        </w:rPr>
        <w:t xml:space="preserve">Quick Tow navigation improvement. </w:t>
      </w:r>
    </w:p>
    <w:p w14:paraId="36985781" w14:textId="23FD6D69" w:rsidR="005E2328" w:rsidRPr="005E2328" w:rsidRDefault="005E2328" w:rsidP="00D650DF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Incident Narrative</w:t>
      </w:r>
      <w:r w:rsidRPr="005E2328">
        <w:rPr>
          <w:rFonts w:asciiTheme="minorHAnsi" w:eastAsia="MS Mincho" w:hAnsiTheme="minorHAnsi" w:cstheme="minorHAnsi"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q</w:t>
      </w:r>
      <w:r>
        <w:rPr>
          <w:rFonts w:asciiTheme="minorHAnsi" w:eastAsia="MS Mincho" w:hAnsiTheme="minorHAnsi" w:cstheme="minorHAnsi"/>
          <w:color w:val="000000"/>
        </w:rPr>
        <w:t>uick entry of inline text using the @ symbol.</w:t>
      </w:r>
    </w:p>
    <w:p w14:paraId="4C5B25FE" w14:textId="5D17BF9B" w:rsidR="005E2328" w:rsidRPr="005E2328" w:rsidRDefault="005E2328" w:rsidP="00D650DF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MS Mincho" w:hAnsiTheme="minorHAnsi" w:cstheme="minorHAnsi"/>
          <w:color w:val="000000"/>
        </w:rPr>
        <w:t>Evidence officer roles.</w:t>
      </w:r>
    </w:p>
    <w:p w14:paraId="22189F7F" w14:textId="77777777" w:rsidR="005E2328" w:rsidRPr="005E2328" w:rsidRDefault="005E2328" w:rsidP="00D650DF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 w:rsidRPr="008220AF">
        <w:rPr>
          <w:rFonts w:asciiTheme="minorHAnsi" w:eastAsia="MS Mincho" w:hAnsiTheme="minorHAnsi" w:cstheme="minorHAnsi"/>
          <w:color w:val="000000"/>
        </w:rPr>
        <w:t>Search and locate persons using previously entered email/social media contact information.</w:t>
      </w:r>
      <w:r>
        <w:rPr>
          <w:rFonts w:asciiTheme="minorHAnsi" w:eastAsia="MS Mincho" w:hAnsiTheme="minorHAnsi" w:cstheme="minorHAnsi"/>
          <w:color w:val="000000"/>
        </w:rPr>
        <w:t xml:space="preserve"> </w:t>
      </w:r>
    </w:p>
    <w:p w14:paraId="731E7340" w14:textId="1CCBBEB7" w:rsidR="005E2328" w:rsidRPr="00D81135" w:rsidRDefault="005E2328" w:rsidP="00D650DF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MS Mincho" w:hAnsiTheme="minorHAnsi" w:cstheme="minorHAnsi"/>
          <w:color w:val="000000"/>
        </w:rPr>
        <w:t>Improved usability and enhanced UI for Incident SmartSearch</w:t>
      </w:r>
      <w:r w:rsidR="00D81135">
        <w:rPr>
          <w:rFonts w:asciiTheme="minorHAnsi" w:eastAsia="MS Mincho" w:hAnsiTheme="minorHAnsi" w:cstheme="minorHAnsi"/>
          <w:color w:val="000000"/>
        </w:rPr>
        <w:t>.</w:t>
      </w:r>
    </w:p>
    <w:p w14:paraId="1B16068C" w14:textId="2855BDE3" w:rsidR="00897F6D" w:rsidRDefault="00D81135" w:rsidP="00897F6D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 w:rsidRPr="00D81135">
        <w:rPr>
          <w:rFonts w:asciiTheme="minorHAnsi" w:eastAsia="Times New Roman" w:hAnsiTheme="minorHAnsi" w:cs="Open Sans"/>
          <w:color w:val="222A35"/>
        </w:rPr>
        <w:t xml:space="preserve">Label </w:t>
      </w:r>
      <w:r>
        <w:rPr>
          <w:rFonts w:asciiTheme="minorHAnsi" w:eastAsia="Times New Roman" w:hAnsiTheme="minorHAnsi" w:cs="Open Sans"/>
          <w:color w:val="222A35"/>
        </w:rPr>
        <w:t xml:space="preserve">change for </w:t>
      </w:r>
      <w:r w:rsidRPr="00D81135">
        <w:rPr>
          <w:rFonts w:asciiTheme="minorHAnsi" w:eastAsia="Times New Roman" w:hAnsiTheme="minorHAnsi" w:cs="Open Sans"/>
          <w:color w:val="222A35"/>
        </w:rPr>
        <w:t>Case Activities</w:t>
      </w:r>
      <w:r>
        <w:rPr>
          <w:rFonts w:asciiTheme="minorHAnsi" w:eastAsia="Times New Roman" w:hAnsiTheme="minorHAnsi" w:cs="Open Sans"/>
          <w:color w:val="222A35"/>
        </w:rPr>
        <w:t xml:space="preserve"> narratives</w:t>
      </w:r>
      <w:r w:rsidR="00897F6D">
        <w:rPr>
          <w:rFonts w:asciiTheme="minorHAnsi" w:eastAsia="Times New Roman" w:hAnsiTheme="minorHAnsi" w:cs="Open Sans"/>
          <w:color w:val="222A35"/>
        </w:rPr>
        <w:t>.</w:t>
      </w:r>
    </w:p>
    <w:p w14:paraId="65430454" w14:textId="138C998F" w:rsidR="004824B7" w:rsidRDefault="004824B7" w:rsidP="004824B7">
      <w:pPr>
        <w:pStyle w:val="ListParagraph"/>
        <w:numPr>
          <w:ilvl w:val="2"/>
          <w:numId w:val="17"/>
        </w:numPr>
        <w:rPr>
          <w:rFonts w:asciiTheme="minorHAnsi" w:eastAsia="Times New Roman" w:hAnsiTheme="minorHAnsi" w:cs="Open Sans"/>
          <w:color w:val="222A35"/>
        </w:rPr>
      </w:pPr>
      <w:r w:rsidRPr="004824B7">
        <w:rPr>
          <w:rFonts w:asciiTheme="minorHAnsi" w:eastAsia="Times New Roman" w:hAnsiTheme="minorHAnsi" w:cs="Open Sans"/>
          <w:color w:val="222A35"/>
        </w:rPr>
        <w:t>F</w:t>
      </w:r>
      <w:bookmarkEnd w:id="4"/>
      <w:r w:rsidRPr="004824B7">
        <w:rPr>
          <w:rFonts w:asciiTheme="minorHAnsi" w:eastAsia="Times New Roman" w:hAnsiTheme="minorHAnsi" w:cs="Open Sans"/>
          <w:color w:val="222A35"/>
        </w:rPr>
        <w:t>leet Management Module Configuration, add Vehicle Make and Model</w:t>
      </w:r>
      <w:r>
        <w:rPr>
          <w:rFonts w:asciiTheme="minorHAnsi" w:eastAsia="Times New Roman" w:hAnsiTheme="minorHAnsi" w:cs="Open Sans"/>
          <w:color w:val="222A35"/>
        </w:rPr>
        <w:t>.</w:t>
      </w:r>
    </w:p>
    <w:p w14:paraId="1B1ED850" w14:textId="36A7FA88" w:rsidR="008412C6" w:rsidRPr="004824B7" w:rsidRDefault="008412C6" w:rsidP="004824B7">
      <w:pPr>
        <w:pStyle w:val="ListParagraph"/>
        <w:numPr>
          <w:ilvl w:val="1"/>
          <w:numId w:val="17"/>
        </w:numPr>
        <w:rPr>
          <w:rFonts w:asciiTheme="minorHAnsi" w:eastAsia="Times New Roman" w:hAnsiTheme="minorHAnsi" w:cs="Open Sans"/>
          <w:color w:val="222A35"/>
        </w:rPr>
      </w:pPr>
      <w:r w:rsidRPr="004824B7">
        <w:rPr>
          <w:rFonts w:asciiTheme="minorHAnsi" w:eastAsia="Times New Roman" w:hAnsiTheme="minorHAnsi" w:cs="Open Sans"/>
          <w:b/>
          <w:bCs/>
          <w:color w:val="222A35"/>
        </w:rPr>
        <w:t>Enhanced Security</w:t>
      </w:r>
    </w:p>
    <w:p w14:paraId="7EA12164" w14:textId="77777777" w:rsidR="004824B7" w:rsidRDefault="004824B7" w:rsidP="004824B7">
      <w:pPr>
        <w:numPr>
          <w:ilvl w:val="2"/>
          <w:numId w:val="17"/>
        </w:numPr>
        <w:shd w:val="clear" w:color="auto" w:fill="FFFFFF"/>
        <w:rPr>
          <w:rFonts w:asciiTheme="minorHAnsi" w:eastAsia="Times New Roman" w:hAnsiTheme="minorHAnsi" w:cs="Open Sans"/>
          <w:color w:val="222A35"/>
        </w:rPr>
      </w:pPr>
      <w:r>
        <w:rPr>
          <w:rFonts w:asciiTheme="minorHAnsi" w:eastAsia="Times New Roman" w:hAnsiTheme="minorHAnsi" w:cs="Open Sans"/>
          <w:color w:val="222A35"/>
        </w:rPr>
        <w:t>IP logging for user logins</w:t>
      </w:r>
    </w:p>
    <w:p w14:paraId="55DD8852" w14:textId="77777777" w:rsidR="008412C6" w:rsidRPr="0016605C" w:rsidRDefault="008412C6" w:rsidP="004824B7">
      <w:pPr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="Open Sans"/>
          <w:b/>
          <w:bCs/>
          <w:color w:val="222A35"/>
        </w:rPr>
      </w:pPr>
      <w:r w:rsidRPr="0016605C">
        <w:rPr>
          <w:rFonts w:asciiTheme="minorHAnsi" w:eastAsia="Times New Roman" w:hAnsiTheme="minorHAnsi" w:cs="Open Sans"/>
          <w:b/>
          <w:bCs/>
          <w:color w:val="222A35"/>
        </w:rPr>
        <w:t>Federal and State Compliancy</w:t>
      </w:r>
    </w:p>
    <w:p w14:paraId="05C1A01D" w14:textId="77777777" w:rsidR="00001A13" w:rsidRPr="0016605C" w:rsidRDefault="00001A13" w:rsidP="00001A13">
      <w:pPr>
        <w:numPr>
          <w:ilvl w:val="0"/>
          <w:numId w:val="11"/>
        </w:numPr>
        <w:spacing w:line="259" w:lineRule="auto"/>
        <w:jc w:val="both"/>
        <w:textAlignment w:val="baseline"/>
        <w:rPr>
          <w:rFonts w:asciiTheme="minorHAnsi" w:eastAsia="Open Sans" w:hAnsiTheme="minorHAnsi" w:cs="Open Sans"/>
          <w:b/>
          <w:bCs/>
          <w:color w:val="222A35"/>
        </w:rPr>
      </w:pPr>
      <w:r w:rsidRPr="0016605C">
        <w:rPr>
          <w:rFonts w:asciiTheme="minorHAnsi" w:eastAsia="Times New Roman" w:hAnsiTheme="minorHAnsi" w:cs="Open Sans"/>
          <w:b/>
          <w:bCs/>
          <w:color w:val="222A35"/>
        </w:rPr>
        <w:t>Evergreen Worry-free Technology Updates</w:t>
      </w:r>
    </w:p>
    <w:p w14:paraId="70282929" w14:textId="508390E8" w:rsidR="00001A13" w:rsidRPr="0016605C" w:rsidRDefault="00001A13" w:rsidP="00001A13">
      <w:pPr>
        <w:numPr>
          <w:ilvl w:val="1"/>
          <w:numId w:val="11"/>
        </w:numPr>
        <w:shd w:val="clear" w:color="auto" w:fill="FFFFFF"/>
        <w:spacing w:before="100" w:beforeAutospacing="1" w:line="259" w:lineRule="auto"/>
        <w:rPr>
          <w:rFonts w:asciiTheme="minorHAnsi" w:eastAsia="Times New Roman" w:hAnsiTheme="minorHAnsi" w:cs="Open Sans"/>
          <w:color w:val="222A35"/>
        </w:rPr>
      </w:pPr>
      <w:r w:rsidRPr="0016605C">
        <w:rPr>
          <w:rFonts w:asciiTheme="minorHAnsi" w:eastAsia="Times New Roman" w:hAnsiTheme="minorHAnsi" w:cs="Open Sans"/>
          <w:color w:val="222A35"/>
        </w:rPr>
        <w:t>Technology and security updates</w:t>
      </w:r>
      <w:r w:rsidR="007E0184" w:rsidRPr="0016605C">
        <w:rPr>
          <w:rFonts w:asciiTheme="minorHAnsi" w:eastAsia="Times New Roman" w:hAnsiTheme="minorHAnsi" w:cs="Open Sans"/>
          <w:color w:val="222A35"/>
        </w:rPr>
        <w:t xml:space="preserve"> </w:t>
      </w:r>
      <w:r w:rsidR="00687554">
        <w:rPr>
          <w:rFonts w:asciiTheme="minorHAnsi" w:eastAsia="Times New Roman" w:hAnsiTheme="minorHAnsi" w:cs="Open Sans"/>
          <w:color w:val="222A35"/>
        </w:rPr>
        <w:t xml:space="preserve">as </w:t>
      </w:r>
      <w:r w:rsidR="007E0184" w:rsidRPr="0016605C">
        <w:rPr>
          <w:rFonts w:asciiTheme="minorHAnsi" w:eastAsia="Times New Roman" w:hAnsiTheme="minorHAnsi" w:cs="Open Sans"/>
          <w:color w:val="222A35"/>
        </w:rPr>
        <w:t>required</w:t>
      </w:r>
      <w:r w:rsidRPr="0016605C">
        <w:rPr>
          <w:rFonts w:asciiTheme="minorHAnsi" w:eastAsia="Times New Roman" w:hAnsiTheme="minorHAnsi" w:cs="Open Sans"/>
          <w:color w:val="222A35"/>
        </w:rPr>
        <w:t xml:space="preserve"> to </w:t>
      </w:r>
      <w:r w:rsidR="007E0184">
        <w:rPr>
          <w:rFonts w:asciiTheme="minorHAnsi" w:eastAsia="Times New Roman" w:hAnsiTheme="minorHAnsi" w:cs="Open Sans"/>
          <w:color w:val="222A35"/>
        </w:rPr>
        <w:t>ensure</w:t>
      </w:r>
      <w:r w:rsidRPr="0016605C">
        <w:rPr>
          <w:rFonts w:asciiTheme="minorHAnsi" w:eastAsia="Times New Roman" w:hAnsiTheme="minorHAnsi" w:cs="Open Sans"/>
          <w:color w:val="222A35"/>
        </w:rPr>
        <w:t xml:space="preserve"> Online RMS remains secure and </w:t>
      </w:r>
      <w:proofErr w:type="gramStart"/>
      <w:r w:rsidRPr="0016605C">
        <w:rPr>
          <w:rFonts w:asciiTheme="minorHAnsi" w:eastAsia="Times New Roman" w:hAnsiTheme="minorHAnsi" w:cs="Open Sans"/>
          <w:color w:val="222A35"/>
        </w:rPr>
        <w:t>operating</w:t>
      </w:r>
      <w:proofErr w:type="gramEnd"/>
      <w:r w:rsidRPr="0016605C">
        <w:rPr>
          <w:rFonts w:asciiTheme="minorHAnsi" w:eastAsia="Times New Roman" w:hAnsiTheme="minorHAnsi" w:cs="Open Sans"/>
          <w:color w:val="222A35"/>
        </w:rPr>
        <w:t xml:space="preserve"> efficiently.</w:t>
      </w:r>
    </w:p>
    <w:p w14:paraId="4FC005AD" w14:textId="77777777" w:rsidR="00001A13" w:rsidRDefault="00001A13" w:rsidP="00001A13">
      <w:pPr>
        <w:numPr>
          <w:ilvl w:val="0"/>
          <w:numId w:val="11"/>
        </w:numPr>
        <w:spacing w:after="160" w:line="259" w:lineRule="auto"/>
        <w:jc w:val="both"/>
        <w:textAlignment w:val="baseline"/>
        <w:rPr>
          <w:rFonts w:asciiTheme="minorHAnsi" w:eastAsia="Open Sans" w:hAnsiTheme="minorHAnsi" w:cs="Open Sans"/>
          <w:b/>
          <w:bCs/>
          <w:color w:val="222A35"/>
        </w:rPr>
      </w:pPr>
      <w:r w:rsidRPr="0016605C">
        <w:rPr>
          <w:rFonts w:asciiTheme="minorHAnsi" w:eastAsia="Times New Roman" w:hAnsiTheme="minorHAnsi" w:cs="Open Sans"/>
          <w:b/>
          <w:bCs/>
          <w:color w:val="222A35"/>
        </w:rPr>
        <w:t>Miscellaneous Software Fixes and Resolutions</w:t>
      </w:r>
    </w:p>
    <w:p w14:paraId="14A69A63" w14:textId="160F7998" w:rsidR="00001A13" w:rsidRPr="00D543B0" w:rsidRDefault="00C019CF" w:rsidP="00001A13">
      <w:pPr>
        <w:spacing w:after="160" w:line="259" w:lineRule="auto"/>
        <w:jc w:val="both"/>
        <w:textAlignment w:val="baseline"/>
        <w:rPr>
          <w:rFonts w:asciiTheme="minorHAnsi" w:eastAsia="Open Sans" w:hAnsiTheme="minorHAnsi" w:cs="Open Sans"/>
          <w:b/>
          <w:bCs/>
          <w:color w:val="222A35"/>
        </w:rPr>
      </w:pPr>
      <w:r>
        <w:rPr>
          <w:rFonts w:asciiTheme="minorHAnsi" w:eastAsia="MS Mincho" w:hAnsiTheme="minorHAnsi" w:cs="Open Sans"/>
          <w:color w:val="222A35"/>
        </w:rPr>
        <w:t xml:space="preserve">We hope you share our enthusiasm for the production release of Online RMS </w:t>
      </w:r>
      <w:r w:rsidR="00240BD2">
        <w:rPr>
          <w:rFonts w:asciiTheme="minorHAnsi" w:eastAsia="MS Mincho" w:hAnsiTheme="minorHAnsi" w:cs="Open Sans"/>
          <w:color w:val="222A35"/>
        </w:rPr>
        <w:t>11.11</w:t>
      </w:r>
      <w:r w:rsidR="00EA2C3B">
        <w:rPr>
          <w:rFonts w:asciiTheme="minorHAnsi" w:eastAsia="MS Mincho" w:hAnsiTheme="minorHAnsi" w:cs="Open Sans"/>
          <w:color w:val="222A35"/>
        </w:rPr>
        <w:t>.0</w:t>
      </w:r>
      <w:r>
        <w:rPr>
          <w:rFonts w:asciiTheme="minorHAnsi" w:eastAsia="MS Mincho" w:hAnsiTheme="minorHAnsi" w:cs="Open Sans"/>
          <w:color w:val="222A35"/>
        </w:rPr>
        <w:t xml:space="preserve">. Please contact us by email at </w:t>
      </w:r>
      <w:hyperlink r:id="rId19" w:history="1">
        <w:r w:rsidRPr="00ED77A5">
          <w:rPr>
            <w:rStyle w:val="Hyperlink"/>
            <w:rFonts w:asciiTheme="minorHAnsi" w:eastAsia="MS Mincho" w:hAnsiTheme="minorHAnsi" w:cs="Open Sans"/>
          </w:rPr>
          <w:t>rms@caliberpublicsafety.com</w:t>
        </w:r>
      </w:hyperlink>
      <w:r>
        <w:rPr>
          <w:rFonts w:asciiTheme="minorHAnsi" w:eastAsia="MS Mincho" w:hAnsiTheme="minorHAnsi" w:cs="Open Sans"/>
          <w:color w:val="222A35"/>
        </w:rPr>
        <w:t xml:space="preserve"> if you have any questions about the release.</w:t>
      </w:r>
    </w:p>
    <w:p w14:paraId="567D87F4" w14:textId="77777777" w:rsidR="00001A13" w:rsidRPr="0027480D" w:rsidRDefault="00001A13" w:rsidP="00001A13">
      <w:pPr>
        <w:rPr>
          <w:rFonts w:asciiTheme="minorHAnsi" w:eastAsia="MS Mincho" w:hAnsiTheme="minorHAnsi" w:cs="Open Sans"/>
          <w:color w:val="222A35"/>
        </w:rPr>
      </w:pPr>
      <w:r w:rsidRPr="0027480D">
        <w:rPr>
          <w:rFonts w:asciiTheme="minorHAnsi" w:eastAsia="MS Mincho" w:hAnsiTheme="minorHAnsi" w:cs="Open Sans"/>
          <w:color w:val="222A35"/>
        </w:rPr>
        <w:t xml:space="preserve">Our Very Best, </w:t>
      </w:r>
      <w:r w:rsidRPr="0027480D">
        <w:rPr>
          <w:rFonts w:asciiTheme="minorHAnsi" w:eastAsia="MS Mincho" w:hAnsiTheme="minorHAnsi" w:cs="Open Sans"/>
          <w:color w:val="222A35"/>
        </w:rPr>
        <w:br/>
      </w:r>
      <w:r w:rsidRPr="0027480D">
        <w:rPr>
          <w:rFonts w:asciiTheme="minorHAnsi" w:eastAsia="MS Mincho" w:hAnsiTheme="minorHAnsi" w:cs="Open Sans"/>
          <w:color w:val="222A35"/>
        </w:rPr>
        <w:br/>
        <w:t>Caliber Public Safety</w:t>
      </w:r>
    </w:p>
    <w:p w14:paraId="4B9BF1D5" w14:textId="3198BC45" w:rsidR="006C53E4" w:rsidRPr="00001A13" w:rsidRDefault="006C53E4" w:rsidP="00001A13"/>
    <w:sectPr w:rsidR="006C53E4" w:rsidRPr="00001A13" w:rsidSect="00FE37AB">
      <w:headerReference w:type="default" r:id="rId20"/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3989" w14:textId="77777777" w:rsidR="00C821D1" w:rsidRDefault="00C821D1" w:rsidP="00E83834">
      <w:r>
        <w:separator/>
      </w:r>
    </w:p>
  </w:endnote>
  <w:endnote w:type="continuationSeparator" w:id="0">
    <w:p w14:paraId="6AB7107A" w14:textId="77777777" w:rsidR="00C821D1" w:rsidRDefault="00C821D1" w:rsidP="00E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BC14" w14:textId="77777777" w:rsidR="00E83834" w:rsidRPr="0016605C" w:rsidRDefault="00E83834" w:rsidP="00E83834">
    <w:pPr>
      <w:pStyle w:val="Footer"/>
      <w:jc w:val="right"/>
      <w:rPr>
        <w:rStyle w:val="PageNumber"/>
        <w:rFonts w:ascii="Open Sans" w:hAnsi="Open Sans"/>
        <w:sz w:val="20"/>
        <w:szCs w:val="20"/>
      </w:rPr>
    </w:pPr>
    <w:r w:rsidRPr="001B14F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483B00" wp14:editId="620C1E0E">
              <wp:simplePos x="0" y="0"/>
              <wp:positionH relativeFrom="column">
                <wp:posOffset>-955967</wp:posOffset>
              </wp:positionH>
              <wp:positionV relativeFrom="paragraph">
                <wp:posOffset>38735</wp:posOffset>
              </wp:positionV>
              <wp:extent cx="7805420" cy="64077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64077"/>
                      </a:xfrm>
                      <a:prstGeom prst="rect">
                        <a:avLst/>
                      </a:prstGeom>
                      <a:solidFill>
                        <a:srgbClr val="FFC6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8E5E0" id="Rectangle 7" o:spid="_x0000_s1026" style="position:absolute;margin-left:-75.25pt;margin-top:3.05pt;width:614.6pt;height: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" fillcolor="#ffc629" stroked="f" strokeweight="1pt"/>
          </w:pict>
        </mc:Fallback>
      </mc:AlternateContent>
    </w:r>
  </w:p>
  <w:p w14:paraId="6F0C4373" w14:textId="77777777" w:rsidR="00E83834" w:rsidRPr="0016605C" w:rsidRDefault="00E83834" w:rsidP="00E83834">
    <w:pPr>
      <w:pStyle w:val="Footer"/>
      <w:jc w:val="center"/>
      <w:rPr>
        <w:rFonts w:ascii="Open Sans" w:hAnsi="Open Sans"/>
        <w:sz w:val="20"/>
        <w:szCs w:val="20"/>
      </w:rPr>
    </w:pPr>
    <w:r w:rsidRPr="0016605C">
      <w:rPr>
        <w:rStyle w:val="PageNumber"/>
        <w:rFonts w:ascii="Open Sans" w:hAnsi="Open Sans"/>
        <w:sz w:val="20"/>
        <w:szCs w:val="20"/>
      </w:rPr>
      <w:fldChar w:fldCharType="begin"/>
    </w:r>
    <w:r w:rsidRPr="0016605C">
      <w:rPr>
        <w:rStyle w:val="PageNumber"/>
        <w:rFonts w:ascii="Open Sans" w:hAnsi="Open Sans"/>
        <w:sz w:val="20"/>
        <w:szCs w:val="20"/>
      </w:rPr>
      <w:instrText xml:space="preserve"> PAGE </w:instrText>
    </w:r>
    <w:r w:rsidRPr="0016605C">
      <w:rPr>
        <w:rStyle w:val="PageNumber"/>
        <w:rFonts w:ascii="Open Sans" w:hAnsi="Open Sans"/>
        <w:sz w:val="20"/>
        <w:szCs w:val="20"/>
      </w:rPr>
      <w:fldChar w:fldCharType="separate"/>
    </w:r>
    <w:r w:rsidR="00A156A6" w:rsidRPr="0016605C">
      <w:rPr>
        <w:rStyle w:val="PageNumber"/>
        <w:rFonts w:ascii="Open Sans" w:hAnsi="Open Sans"/>
        <w:noProof/>
        <w:sz w:val="20"/>
        <w:szCs w:val="20"/>
      </w:rPr>
      <w:t>1</w:t>
    </w:r>
    <w:r w:rsidRPr="0016605C">
      <w:rPr>
        <w:rStyle w:val="PageNumber"/>
        <w:rFonts w:ascii="Open Sans" w:hAnsi="Open Sans"/>
        <w:sz w:val="20"/>
        <w:szCs w:val="20"/>
      </w:rPr>
      <w:fldChar w:fldCharType="end"/>
    </w:r>
  </w:p>
  <w:p w14:paraId="4484912E" w14:textId="77777777" w:rsidR="00E83834" w:rsidRDefault="00E83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10CC" w14:textId="77777777" w:rsidR="00C821D1" w:rsidRDefault="00C821D1" w:rsidP="00E83834">
      <w:r>
        <w:separator/>
      </w:r>
    </w:p>
  </w:footnote>
  <w:footnote w:type="continuationSeparator" w:id="0">
    <w:p w14:paraId="073B9617" w14:textId="77777777" w:rsidR="00C821D1" w:rsidRDefault="00C821D1" w:rsidP="00E8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321" w14:textId="5E0D7984" w:rsidR="00E83834" w:rsidRPr="00A9321E" w:rsidRDefault="00E83834" w:rsidP="005909B6">
    <w:pPr>
      <w:pStyle w:val="Header"/>
      <w:tabs>
        <w:tab w:val="clear" w:pos="4680"/>
        <w:tab w:val="left" w:pos="2033"/>
        <w:tab w:val="center" w:pos="4500"/>
        <w:tab w:val="right" w:pos="8160"/>
      </w:tabs>
      <w:ind w:firstLine="2033"/>
      <w:rPr>
        <w:rFonts w:ascii="Open Sans" w:hAnsi="Open Sans" w:cs="Open Sans"/>
        <w:noProof/>
        <w:color w:val="000000"/>
        <w:sz w:val="24"/>
        <w:szCs w:val="24"/>
      </w:rPr>
    </w:pPr>
    <w:r w:rsidRPr="005909B6">
      <w:rPr>
        <w:rFonts w:ascii="Open Sans" w:hAnsi="Open Sans" w:cs="Open Sans"/>
        <w:noProof/>
        <w:color w:val="2A7DE1"/>
        <w:sz w:val="32"/>
        <w:szCs w:val="32"/>
      </w:rPr>
      <w:drawing>
        <wp:anchor distT="0" distB="0" distL="114300" distR="114300" simplePos="0" relativeHeight="251659264" behindDoc="0" locked="0" layoutInCell="1" allowOverlap="1" wp14:anchorId="47981787" wp14:editId="30CB69F7">
          <wp:simplePos x="0" y="0"/>
          <wp:positionH relativeFrom="column">
            <wp:posOffset>33020</wp:posOffset>
          </wp:positionH>
          <wp:positionV relativeFrom="paragraph">
            <wp:posOffset>-266700</wp:posOffset>
          </wp:positionV>
          <wp:extent cx="1150620" cy="449580"/>
          <wp:effectExtent l="0" t="0" r="5080" b="0"/>
          <wp:wrapThrough wrapText="bothSides">
            <wp:wrapPolygon edited="0">
              <wp:start x="1192" y="0"/>
              <wp:lineTo x="0" y="3051"/>
              <wp:lineTo x="0" y="10373"/>
              <wp:lineTo x="1192" y="19525"/>
              <wp:lineTo x="1192" y="20746"/>
              <wp:lineTo x="19550" y="20746"/>
              <wp:lineTo x="20026" y="19525"/>
              <wp:lineTo x="20980" y="12203"/>
              <wp:lineTo x="21457" y="6102"/>
              <wp:lineTo x="21457" y="3051"/>
              <wp:lineTo x="12397" y="0"/>
              <wp:lineTo x="1192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_logo_horizontal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62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9B6">
      <w:rPr>
        <w:rFonts w:ascii="Open Sans" w:hAnsi="Open Sans" w:cs="Open Sans"/>
        <w:b/>
        <w:color w:val="2A7DE1"/>
        <w:sz w:val="32"/>
        <w:szCs w:val="32"/>
      </w:rPr>
      <w:t xml:space="preserve">                  </w:t>
    </w:r>
    <w:r w:rsidR="00FE37AB">
      <w:rPr>
        <w:rFonts w:ascii="Open Sans" w:hAnsi="Open Sans" w:cs="Open Sans"/>
        <w:b/>
        <w:color w:val="2A7DE1"/>
        <w:sz w:val="32"/>
        <w:szCs w:val="32"/>
      </w:rPr>
      <w:t xml:space="preserve">         </w:t>
    </w:r>
    <w:r w:rsidRPr="005909B6">
      <w:rPr>
        <w:rFonts w:ascii="Open Sans" w:hAnsi="Open Sans" w:cs="Open Sans"/>
        <w:b/>
        <w:color w:val="2D7DE1"/>
        <w:sz w:val="32"/>
        <w:szCs w:val="32"/>
      </w:rPr>
      <w:t>Release</w:t>
    </w:r>
    <w:r w:rsidR="00A9321E" w:rsidRPr="005909B6">
      <w:rPr>
        <w:rFonts w:ascii="Open Sans" w:hAnsi="Open Sans" w:cs="Open Sans"/>
        <w:b/>
        <w:color w:val="2D7DE1"/>
        <w:sz w:val="32"/>
        <w:szCs w:val="32"/>
      </w:rPr>
      <w:t xml:space="preserve"> </w:t>
    </w:r>
    <w:r w:rsidRPr="005909B6">
      <w:rPr>
        <w:rFonts w:ascii="Open Sans" w:hAnsi="Open Sans" w:cs="Open Sans"/>
        <w:b/>
        <w:color w:val="2D7DE1"/>
        <w:sz w:val="32"/>
        <w:szCs w:val="32"/>
      </w:rPr>
      <w:t>Announcement</w:t>
    </w:r>
    <w:r w:rsidR="00A9321E">
      <w:rPr>
        <w:rFonts w:ascii="Open Sans" w:hAnsi="Open Sans" w:cs="Open Sans"/>
        <w:noProof/>
        <w:color w:val="000000"/>
        <w:sz w:val="24"/>
        <w:szCs w:val="24"/>
      </w:rPr>
      <w:t xml:space="preserve"> </w:t>
    </w:r>
    <w:r w:rsidR="00E254C6" w:rsidRPr="005909B6">
      <w:rPr>
        <w:rFonts w:ascii="Open Sans" w:hAnsi="Open Sans" w:cs="Open Sans"/>
        <w:noProof/>
        <w:color w:val="2D7DE1"/>
      </w:rPr>
      <w:t>Protecting Tomorrow-Today.</w:t>
    </w:r>
    <w:r w:rsidR="00E254C6" w:rsidRPr="005909B6">
      <w:rPr>
        <w:rFonts w:ascii="Open Sans" w:hAnsi="Open Sans" w:cs="Open Sans"/>
        <w:noProof/>
        <w:color w:val="2D7DE1"/>
        <w:sz w:val="20"/>
        <w:szCs w:val="20"/>
        <w:vertAlign w:val="superscript"/>
      </w:rPr>
      <w:t>TM</w:t>
    </w:r>
    <w:r w:rsidR="00E254C6" w:rsidRPr="005909B6">
      <w:rPr>
        <w:rFonts w:ascii="Open Sans" w:hAnsi="Open Sans" w:cs="Open Sans"/>
        <w:noProof/>
        <w:color w:val="2D7DE1"/>
        <w:sz w:val="20"/>
        <w:szCs w:val="20"/>
      </w:rPr>
      <w:t xml:space="preserve"> </w:t>
    </w:r>
    <w:r w:rsidR="00E254C6" w:rsidRPr="005909B6">
      <w:rPr>
        <w:rFonts w:ascii="Open Sans" w:hAnsi="Open Sans" w:cs="Open Sans"/>
        <w:noProof/>
        <w:color w:val="2D7DE1"/>
        <w:sz w:val="20"/>
        <w:szCs w:val="20"/>
      </w:rPr>
      <w:tab/>
    </w:r>
    <w:r w:rsidR="00E254C6" w:rsidRPr="000216FA">
      <w:rPr>
        <w:rFonts w:ascii="Open Sans" w:hAnsi="Open Sans" w:cs="Open Sans"/>
        <w:noProof/>
        <w:color w:val="000000"/>
        <w:sz w:val="20"/>
        <w:szCs w:val="20"/>
      </w:rPr>
      <w:t xml:space="preserve">                   </w:t>
    </w:r>
    <w:r w:rsidR="000216FA">
      <w:rPr>
        <w:rFonts w:ascii="Open Sans" w:hAnsi="Open Sans" w:cs="Open Sans"/>
        <w:noProof/>
        <w:color w:val="000000"/>
        <w:sz w:val="20"/>
        <w:szCs w:val="20"/>
      </w:rPr>
      <w:t xml:space="preserve">      </w:t>
    </w:r>
    <w:r w:rsidR="00A9321E" w:rsidRPr="000216FA">
      <w:rPr>
        <w:rFonts w:ascii="Open Sans" w:hAnsi="Open Sans" w:cs="Open Sans"/>
        <w:noProof/>
        <w:color w:val="000000"/>
        <w:sz w:val="20"/>
        <w:szCs w:val="20"/>
      </w:rPr>
      <w:t xml:space="preserve"> </w:t>
    </w:r>
    <w:r w:rsidR="005909B6">
      <w:rPr>
        <w:rFonts w:ascii="Open Sans" w:hAnsi="Open Sans" w:cs="Open Sans"/>
        <w:noProof/>
        <w:color w:val="000000"/>
        <w:sz w:val="20"/>
        <w:szCs w:val="20"/>
      </w:rPr>
      <w:t xml:space="preserve">       </w:t>
    </w:r>
    <w:r w:rsidR="00FE37AB">
      <w:rPr>
        <w:rFonts w:ascii="Open Sans" w:hAnsi="Open Sans" w:cs="Open Sans"/>
        <w:noProof/>
        <w:color w:val="000000"/>
        <w:sz w:val="20"/>
        <w:szCs w:val="20"/>
      </w:rPr>
      <w:t xml:space="preserve">              </w:t>
    </w:r>
    <w:r w:rsidR="004E55AF">
      <w:rPr>
        <w:rFonts w:ascii="Open Sans" w:hAnsi="Open Sans" w:cs="Open Sans"/>
        <w:noProof/>
        <w:color w:val="000000"/>
        <w:sz w:val="20"/>
        <w:szCs w:val="20"/>
      </w:rPr>
      <w:t xml:space="preserve">     </w:t>
    </w:r>
    <w:r w:rsidR="00FE37AB">
      <w:rPr>
        <w:rFonts w:ascii="Open Sans" w:hAnsi="Open Sans" w:cs="Open Sans"/>
        <w:noProof/>
        <w:color w:val="000000"/>
        <w:sz w:val="20"/>
        <w:szCs w:val="20"/>
      </w:rPr>
      <w:t xml:space="preserve"> </w:t>
    </w:r>
    <w:r w:rsidRPr="005909B6">
      <w:rPr>
        <w:rFonts w:ascii="Open Sans" w:hAnsi="Open Sans" w:cs="Open Sans"/>
        <w:b/>
        <w:color w:val="2D7DE1"/>
      </w:rPr>
      <w:t xml:space="preserve">Online RMS </w:t>
    </w:r>
    <w:r w:rsidR="00755447" w:rsidRPr="005909B6">
      <w:rPr>
        <w:rFonts w:ascii="Open Sans" w:hAnsi="Open Sans" w:cs="Open Sans"/>
        <w:b/>
        <w:color w:val="2D7DE1"/>
      </w:rPr>
      <w:t>V</w:t>
    </w:r>
    <w:r w:rsidR="00240BD2">
      <w:rPr>
        <w:rFonts w:ascii="Open Sans" w:hAnsi="Open Sans" w:cs="Open Sans"/>
        <w:b/>
        <w:color w:val="2D7DE1"/>
      </w:rPr>
      <w:t>11.11</w:t>
    </w:r>
    <w:r w:rsidR="00510730">
      <w:rPr>
        <w:rFonts w:ascii="Open Sans" w:hAnsi="Open Sans" w:cs="Open Sans"/>
        <w:b/>
        <w:color w:val="2D7DE1"/>
      </w:rPr>
      <w:t xml:space="preserve"> </w:t>
    </w:r>
    <w:r w:rsidR="000216FA" w:rsidRPr="005909B6">
      <w:rPr>
        <w:rFonts w:ascii="Open Sans" w:hAnsi="Open Sans" w:cs="Open Sans"/>
        <w:b/>
        <w:color w:val="2D7DE1"/>
      </w:rPr>
      <w:t>RTO</w:t>
    </w:r>
    <w:r w:rsidRPr="005909B6">
      <w:rPr>
        <w:rFonts w:ascii="Open Sans" w:hAnsi="Open Sans" w:cs="Open Sans"/>
        <w:b/>
        <w:color w:val="2D7DE1"/>
      </w:rPr>
      <w:t xml:space="preserve"> | </w:t>
    </w:r>
    <w:r w:rsidR="003E5DA5">
      <w:rPr>
        <w:rFonts w:ascii="Open Sans" w:hAnsi="Open Sans" w:cs="Open Sans"/>
        <w:b/>
        <w:color w:val="2D7DE1"/>
      </w:rPr>
      <w:t>16 Nov</w:t>
    </w:r>
    <w:r w:rsidR="00F56B98">
      <w:rPr>
        <w:rFonts w:ascii="Open Sans" w:hAnsi="Open Sans" w:cs="Open Sans"/>
        <w:b/>
        <w:color w:val="2D7DE1"/>
      </w:rPr>
      <w:t xml:space="preserve"> 202</w:t>
    </w:r>
    <w:r w:rsidR="003E5DA5">
      <w:rPr>
        <w:rFonts w:ascii="Open Sans" w:hAnsi="Open Sans" w:cs="Open Sans"/>
        <w:b/>
        <w:color w:val="2D7DE1"/>
      </w:rPr>
      <w:t>2</w:t>
    </w:r>
  </w:p>
  <w:p w14:paraId="171F7622" w14:textId="77777777" w:rsidR="00E83834" w:rsidRDefault="000216FA" w:rsidP="00E83834">
    <w:pPr>
      <w:pStyle w:val="Header"/>
      <w:jc w:val="right"/>
    </w:pPr>
    <w:r w:rsidRPr="00A9321E">
      <w:rPr>
        <w:rFonts w:ascii="Open Sans" w:hAnsi="Open Sans" w:cs="Open Sans"/>
        <w:noProof/>
        <w:color w:val="2A7DE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CECFE" wp14:editId="330C91F5">
              <wp:simplePos x="0" y="0"/>
              <wp:positionH relativeFrom="column">
                <wp:posOffset>-899160</wp:posOffset>
              </wp:positionH>
              <wp:positionV relativeFrom="paragraph">
                <wp:posOffset>112395</wp:posOffset>
              </wp:positionV>
              <wp:extent cx="7805420" cy="78105"/>
              <wp:effectExtent l="0" t="0" r="5080" b="0"/>
              <wp:wrapNone/>
              <wp:docPr id="1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78105"/>
                      </a:xfrm>
                      <a:prstGeom prst="rect">
                        <a:avLst/>
                      </a:prstGeom>
                      <a:solidFill>
                        <a:srgbClr val="FFC6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E6726" id="Rectangle 7" o:spid="_x0000_s1026" style="position:absolute;margin-left:-70.8pt;margin-top:8.85pt;width:614.6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" fillcolor="#ffc629" stroked="f" strokeweight="1pt"/>
          </w:pict>
        </mc:Fallback>
      </mc:AlternateContent>
    </w:r>
  </w:p>
  <w:p w14:paraId="2D03B239" w14:textId="77777777" w:rsidR="00E83834" w:rsidRDefault="00E83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6"/>
    <w:multiLevelType w:val="hybridMultilevel"/>
    <w:tmpl w:val="4C68A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94849"/>
    <w:multiLevelType w:val="multilevel"/>
    <w:tmpl w:val="D11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A4B4E"/>
    <w:multiLevelType w:val="multilevel"/>
    <w:tmpl w:val="616CF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CFD6BA6"/>
    <w:multiLevelType w:val="hybridMultilevel"/>
    <w:tmpl w:val="F63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969"/>
    <w:multiLevelType w:val="multilevel"/>
    <w:tmpl w:val="42E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7C67"/>
    <w:multiLevelType w:val="hybridMultilevel"/>
    <w:tmpl w:val="9230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F13"/>
    <w:multiLevelType w:val="multilevel"/>
    <w:tmpl w:val="4D3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A7C1C"/>
    <w:multiLevelType w:val="multilevel"/>
    <w:tmpl w:val="110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A0557"/>
    <w:multiLevelType w:val="multilevel"/>
    <w:tmpl w:val="092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C0443"/>
    <w:multiLevelType w:val="multilevel"/>
    <w:tmpl w:val="392C98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398A2A97"/>
    <w:multiLevelType w:val="multilevel"/>
    <w:tmpl w:val="2CE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956AA"/>
    <w:multiLevelType w:val="multilevel"/>
    <w:tmpl w:val="F2D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D68FD"/>
    <w:multiLevelType w:val="multilevel"/>
    <w:tmpl w:val="15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750E62"/>
    <w:multiLevelType w:val="multilevel"/>
    <w:tmpl w:val="FBC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A78DE"/>
    <w:multiLevelType w:val="hybridMultilevel"/>
    <w:tmpl w:val="82A449B8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38F3F65"/>
    <w:multiLevelType w:val="multilevel"/>
    <w:tmpl w:val="AF92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0370E"/>
    <w:multiLevelType w:val="hybridMultilevel"/>
    <w:tmpl w:val="8D20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F8C"/>
    <w:multiLevelType w:val="multilevel"/>
    <w:tmpl w:val="FBB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21A9F"/>
    <w:multiLevelType w:val="hybridMultilevel"/>
    <w:tmpl w:val="11B4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56858"/>
    <w:multiLevelType w:val="multilevel"/>
    <w:tmpl w:val="6B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124583">
    <w:abstractNumId w:val="6"/>
  </w:num>
  <w:num w:numId="2" w16cid:durableId="2096902239">
    <w:abstractNumId w:val="7"/>
  </w:num>
  <w:num w:numId="3" w16cid:durableId="867258459">
    <w:abstractNumId w:val="14"/>
  </w:num>
  <w:num w:numId="4" w16cid:durableId="866600100">
    <w:abstractNumId w:val="12"/>
  </w:num>
  <w:num w:numId="5" w16cid:durableId="1466123967">
    <w:abstractNumId w:val="13"/>
  </w:num>
  <w:num w:numId="6" w16cid:durableId="726420218">
    <w:abstractNumId w:val="18"/>
  </w:num>
  <w:num w:numId="7" w16cid:durableId="1861700917">
    <w:abstractNumId w:val="3"/>
  </w:num>
  <w:num w:numId="8" w16cid:durableId="1122307805">
    <w:abstractNumId w:val="5"/>
  </w:num>
  <w:num w:numId="9" w16cid:durableId="974026268">
    <w:abstractNumId w:val="2"/>
  </w:num>
  <w:num w:numId="10" w16cid:durableId="300310049">
    <w:abstractNumId w:val="9"/>
  </w:num>
  <w:num w:numId="11" w16cid:durableId="438375419">
    <w:abstractNumId w:val="19"/>
  </w:num>
  <w:num w:numId="12" w16cid:durableId="442261900">
    <w:abstractNumId w:val="4"/>
  </w:num>
  <w:num w:numId="13" w16cid:durableId="1408722219">
    <w:abstractNumId w:val="11"/>
  </w:num>
  <w:num w:numId="14" w16cid:durableId="1375740820">
    <w:abstractNumId w:val="10"/>
  </w:num>
  <w:num w:numId="15" w16cid:durableId="97214735">
    <w:abstractNumId w:val="1"/>
  </w:num>
  <w:num w:numId="16" w16cid:durableId="1081177537">
    <w:abstractNumId w:val="15"/>
  </w:num>
  <w:num w:numId="17" w16cid:durableId="1564025401">
    <w:abstractNumId w:val="17"/>
  </w:num>
  <w:num w:numId="18" w16cid:durableId="104662152">
    <w:abstractNumId w:val="0"/>
  </w:num>
  <w:num w:numId="19" w16cid:durableId="76632871">
    <w:abstractNumId w:val="8"/>
  </w:num>
  <w:num w:numId="20" w16cid:durableId="75951988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2"/>
    <w:rsid w:val="00001A13"/>
    <w:rsid w:val="0001100C"/>
    <w:rsid w:val="00014371"/>
    <w:rsid w:val="000203E9"/>
    <w:rsid w:val="000216FA"/>
    <w:rsid w:val="00022C7A"/>
    <w:rsid w:val="00040065"/>
    <w:rsid w:val="0009328A"/>
    <w:rsid w:val="000A04A7"/>
    <w:rsid w:val="000A095D"/>
    <w:rsid w:val="000A225B"/>
    <w:rsid w:val="000A6CF5"/>
    <w:rsid w:val="000B55BE"/>
    <w:rsid w:val="000C093E"/>
    <w:rsid w:val="000D17CE"/>
    <w:rsid w:val="000E33C3"/>
    <w:rsid w:val="00102942"/>
    <w:rsid w:val="00120DEA"/>
    <w:rsid w:val="00132AD8"/>
    <w:rsid w:val="00154BC3"/>
    <w:rsid w:val="00155E1E"/>
    <w:rsid w:val="0016605C"/>
    <w:rsid w:val="00167824"/>
    <w:rsid w:val="001771CF"/>
    <w:rsid w:val="00180BAB"/>
    <w:rsid w:val="00180BF1"/>
    <w:rsid w:val="001844B4"/>
    <w:rsid w:val="00192894"/>
    <w:rsid w:val="001933A9"/>
    <w:rsid w:val="00195340"/>
    <w:rsid w:val="001A397F"/>
    <w:rsid w:val="001B623B"/>
    <w:rsid w:val="001C1306"/>
    <w:rsid w:val="001C43BE"/>
    <w:rsid w:val="001C5882"/>
    <w:rsid w:val="001D02DB"/>
    <w:rsid w:val="001D0BE1"/>
    <w:rsid w:val="001D2920"/>
    <w:rsid w:val="001D5B33"/>
    <w:rsid w:val="001F16E8"/>
    <w:rsid w:val="002011C7"/>
    <w:rsid w:val="00206107"/>
    <w:rsid w:val="00211526"/>
    <w:rsid w:val="00211A34"/>
    <w:rsid w:val="002175C0"/>
    <w:rsid w:val="002200CA"/>
    <w:rsid w:val="00240BD2"/>
    <w:rsid w:val="00257B15"/>
    <w:rsid w:val="00270813"/>
    <w:rsid w:val="0027480D"/>
    <w:rsid w:val="00281B1F"/>
    <w:rsid w:val="002A3515"/>
    <w:rsid w:val="002A6017"/>
    <w:rsid w:val="002C5687"/>
    <w:rsid w:val="002D4550"/>
    <w:rsid w:val="002D7C7B"/>
    <w:rsid w:val="002F0CEF"/>
    <w:rsid w:val="002F7645"/>
    <w:rsid w:val="003110FF"/>
    <w:rsid w:val="00314F76"/>
    <w:rsid w:val="00346A65"/>
    <w:rsid w:val="00354800"/>
    <w:rsid w:val="00360F59"/>
    <w:rsid w:val="003731FC"/>
    <w:rsid w:val="00375538"/>
    <w:rsid w:val="0037620E"/>
    <w:rsid w:val="003A6D1B"/>
    <w:rsid w:val="003B52AC"/>
    <w:rsid w:val="003C522E"/>
    <w:rsid w:val="003C5B81"/>
    <w:rsid w:val="003D3176"/>
    <w:rsid w:val="003E2C3F"/>
    <w:rsid w:val="003E3D96"/>
    <w:rsid w:val="003E5DA5"/>
    <w:rsid w:val="003E7898"/>
    <w:rsid w:val="003F1D84"/>
    <w:rsid w:val="004243A6"/>
    <w:rsid w:val="00430553"/>
    <w:rsid w:val="00434B78"/>
    <w:rsid w:val="00443B81"/>
    <w:rsid w:val="00461385"/>
    <w:rsid w:val="004824B7"/>
    <w:rsid w:val="00497A0A"/>
    <w:rsid w:val="004C2F5D"/>
    <w:rsid w:val="004E55AF"/>
    <w:rsid w:val="004F084F"/>
    <w:rsid w:val="004F564A"/>
    <w:rsid w:val="005071F7"/>
    <w:rsid w:val="00510730"/>
    <w:rsid w:val="0052602C"/>
    <w:rsid w:val="0053310B"/>
    <w:rsid w:val="00533D66"/>
    <w:rsid w:val="005403C0"/>
    <w:rsid w:val="00543E10"/>
    <w:rsid w:val="0056277E"/>
    <w:rsid w:val="00567F7B"/>
    <w:rsid w:val="00570487"/>
    <w:rsid w:val="00580313"/>
    <w:rsid w:val="00580A49"/>
    <w:rsid w:val="005859D2"/>
    <w:rsid w:val="005901F7"/>
    <w:rsid w:val="005909B6"/>
    <w:rsid w:val="005965A7"/>
    <w:rsid w:val="005A309C"/>
    <w:rsid w:val="005B0801"/>
    <w:rsid w:val="005C1DC4"/>
    <w:rsid w:val="005C5E83"/>
    <w:rsid w:val="005D356F"/>
    <w:rsid w:val="005E211D"/>
    <w:rsid w:val="005E2328"/>
    <w:rsid w:val="005F12C2"/>
    <w:rsid w:val="005F188C"/>
    <w:rsid w:val="00602DA5"/>
    <w:rsid w:val="00605B85"/>
    <w:rsid w:val="006068FC"/>
    <w:rsid w:val="00606EB2"/>
    <w:rsid w:val="00627ED1"/>
    <w:rsid w:val="006403C2"/>
    <w:rsid w:val="006503F2"/>
    <w:rsid w:val="00651289"/>
    <w:rsid w:val="00651EF4"/>
    <w:rsid w:val="00653AF9"/>
    <w:rsid w:val="00673873"/>
    <w:rsid w:val="00687554"/>
    <w:rsid w:val="00697B0B"/>
    <w:rsid w:val="006A6718"/>
    <w:rsid w:val="006B4B7C"/>
    <w:rsid w:val="006C0C71"/>
    <w:rsid w:val="006C21B6"/>
    <w:rsid w:val="006C3F7C"/>
    <w:rsid w:val="006C4C2A"/>
    <w:rsid w:val="006C53E4"/>
    <w:rsid w:val="006C7A9D"/>
    <w:rsid w:val="006D0FBE"/>
    <w:rsid w:val="006D5485"/>
    <w:rsid w:val="006D70BC"/>
    <w:rsid w:val="006F6F14"/>
    <w:rsid w:val="0070738F"/>
    <w:rsid w:val="00710299"/>
    <w:rsid w:val="00720D77"/>
    <w:rsid w:val="007261B8"/>
    <w:rsid w:val="007408ED"/>
    <w:rsid w:val="00742FDC"/>
    <w:rsid w:val="00746CBD"/>
    <w:rsid w:val="00747EE3"/>
    <w:rsid w:val="0075297E"/>
    <w:rsid w:val="00755447"/>
    <w:rsid w:val="00763668"/>
    <w:rsid w:val="0077415C"/>
    <w:rsid w:val="00793A6E"/>
    <w:rsid w:val="00797BFF"/>
    <w:rsid w:val="007A0859"/>
    <w:rsid w:val="007B00CC"/>
    <w:rsid w:val="007C0C1D"/>
    <w:rsid w:val="007D1ABE"/>
    <w:rsid w:val="007E0184"/>
    <w:rsid w:val="007E1D32"/>
    <w:rsid w:val="007E1F04"/>
    <w:rsid w:val="007F0C1F"/>
    <w:rsid w:val="007F6529"/>
    <w:rsid w:val="008220AF"/>
    <w:rsid w:val="008267F8"/>
    <w:rsid w:val="00833CA2"/>
    <w:rsid w:val="008412C6"/>
    <w:rsid w:val="00842F23"/>
    <w:rsid w:val="00846B49"/>
    <w:rsid w:val="00880173"/>
    <w:rsid w:val="00883D6C"/>
    <w:rsid w:val="00897F6D"/>
    <w:rsid w:val="008A03BD"/>
    <w:rsid w:val="008B302F"/>
    <w:rsid w:val="008B4DA9"/>
    <w:rsid w:val="008C481D"/>
    <w:rsid w:val="008D4960"/>
    <w:rsid w:val="008D49E3"/>
    <w:rsid w:val="008F70F6"/>
    <w:rsid w:val="00900F0A"/>
    <w:rsid w:val="00906E9D"/>
    <w:rsid w:val="00907E2F"/>
    <w:rsid w:val="0091629D"/>
    <w:rsid w:val="00930A98"/>
    <w:rsid w:val="00955A84"/>
    <w:rsid w:val="00972E05"/>
    <w:rsid w:val="0098302E"/>
    <w:rsid w:val="00990A36"/>
    <w:rsid w:val="00992387"/>
    <w:rsid w:val="00993063"/>
    <w:rsid w:val="009A444E"/>
    <w:rsid w:val="009B129E"/>
    <w:rsid w:val="009C5B47"/>
    <w:rsid w:val="009D3067"/>
    <w:rsid w:val="009E67A3"/>
    <w:rsid w:val="00A00034"/>
    <w:rsid w:val="00A156A6"/>
    <w:rsid w:val="00A20412"/>
    <w:rsid w:val="00A216C9"/>
    <w:rsid w:val="00A43073"/>
    <w:rsid w:val="00A473E4"/>
    <w:rsid w:val="00A8273D"/>
    <w:rsid w:val="00A82993"/>
    <w:rsid w:val="00A86F31"/>
    <w:rsid w:val="00A9321E"/>
    <w:rsid w:val="00AA0F42"/>
    <w:rsid w:val="00AB68E8"/>
    <w:rsid w:val="00AC38DF"/>
    <w:rsid w:val="00AD1340"/>
    <w:rsid w:val="00B10772"/>
    <w:rsid w:val="00B266EC"/>
    <w:rsid w:val="00B26F1C"/>
    <w:rsid w:val="00B27558"/>
    <w:rsid w:val="00B3215C"/>
    <w:rsid w:val="00B3364C"/>
    <w:rsid w:val="00B61569"/>
    <w:rsid w:val="00B7492E"/>
    <w:rsid w:val="00B90B96"/>
    <w:rsid w:val="00B9353B"/>
    <w:rsid w:val="00B95A3F"/>
    <w:rsid w:val="00B967B6"/>
    <w:rsid w:val="00BB25F0"/>
    <w:rsid w:val="00BC42C9"/>
    <w:rsid w:val="00BD0B74"/>
    <w:rsid w:val="00BD7FC6"/>
    <w:rsid w:val="00BF3ADA"/>
    <w:rsid w:val="00BF6EC2"/>
    <w:rsid w:val="00BF788A"/>
    <w:rsid w:val="00C019CF"/>
    <w:rsid w:val="00C22D8E"/>
    <w:rsid w:val="00C36089"/>
    <w:rsid w:val="00C3651E"/>
    <w:rsid w:val="00C46761"/>
    <w:rsid w:val="00C51C33"/>
    <w:rsid w:val="00C64376"/>
    <w:rsid w:val="00C66549"/>
    <w:rsid w:val="00C7312D"/>
    <w:rsid w:val="00C821D1"/>
    <w:rsid w:val="00CA6DFE"/>
    <w:rsid w:val="00CA77F1"/>
    <w:rsid w:val="00CB6275"/>
    <w:rsid w:val="00CC50CE"/>
    <w:rsid w:val="00CD58C1"/>
    <w:rsid w:val="00CD727D"/>
    <w:rsid w:val="00CD7BEE"/>
    <w:rsid w:val="00CF652A"/>
    <w:rsid w:val="00D048E7"/>
    <w:rsid w:val="00D131DC"/>
    <w:rsid w:val="00D14B33"/>
    <w:rsid w:val="00D21516"/>
    <w:rsid w:val="00D23D57"/>
    <w:rsid w:val="00D3521C"/>
    <w:rsid w:val="00D466E9"/>
    <w:rsid w:val="00D5010C"/>
    <w:rsid w:val="00D503E4"/>
    <w:rsid w:val="00D5151F"/>
    <w:rsid w:val="00D51F7B"/>
    <w:rsid w:val="00D543B0"/>
    <w:rsid w:val="00D54642"/>
    <w:rsid w:val="00D603E9"/>
    <w:rsid w:val="00D650DF"/>
    <w:rsid w:val="00D65343"/>
    <w:rsid w:val="00D70C1D"/>
    <w:rsid w:val="00D752CC"/>
    <w:rsid w:val="00D7729D"/>
    <w:rsid w:val="00D81135"/>
    <w:rsid w:val="00DA44F2"/>
    <w:rsid w:val="00DA5C87"/>
    <w:rsid w:val="00DC1531"/>
    <w:rsid w:val="00DD10F4"/>
    <w:rsid w:val="00DD6566"/>
    <w:rsid w:val="00DE42F0"/>
    <w:rsid w:val="00DE72CA"/>
    <w:rsid w:val="00DF6237"/>
    <w:rsid w:val="00E17827"/>
    <w:rsid w:val="00E254C6"/>
    <w:rsid w:val="00E26867"/>
    <w:rsid w:val="00E32973"/>
    <w:rsid w:val="00E32B77"/>
    <w:rsid w:val="00E34BA0"/>
    <w:rsid w:val="00E360B8"/>
    <w:rsid w:val="00E63133"/>
    <w:rsid w:val="00E83834"/>
    <w:rsid w:val="00E84667"/>
    <w:rsid w:val="00E900F7"/>
    <w:rsid w:val="00EA01BB"/>
    <w:rsid w:val="00EA2C3B"/>
    <w:rsid w:val="00EA3AC6"/>
    <w:rsid w:val="00EB0764"/>
    <w:rsid w:val="00EB52F9"/>
    <w:rsid w:val="00EC561A"/>
    <w:rsid w:val="00EC7900"/>
    <w:rsid w:val="00ED5E7E"/>
    <w:rsid w:val="00EE5814"/>
    <w:rsid w:val="00F0562C"/>
    <w:rsid w:val="00F05E16"/>
    <w:rsid w:val="00F13C53"/>
    <w:rsid w:val="00F17095"/>
    <w:rsid w:val="00F225AB"/>
    <w:rsid w:val="00F33061"/>
    <w:rsid w:val="00F34FDE"/>
    <w:rsid w:val="00F4384B"/>
    <w:rsid w:val="00F50F48"/>
    <w:rsid w:val="00F56B98"/>
    <w:rsid w:val="00F57F6F"/>
    <w:rsid w:val="00F61105"/>
    <w:rsid w:val="00F64C3A"/>
    <w:rsid w:val="00F65E13"/>
    <w:rsid w:val="00F66CF0"/>
    <w:rsid w:val="00F70A9E"/>
    <w:rsid w:val="00F81FC7"/>
    <w:rsid w:val="00F85149"/>
    <w:rsid w:val="00F90810"/>
    <w:rsid w:val="00F91C63"/>
    <w:rsid w:val="00FA0E95"/>
    <w:rsid w:val="00FA33EB"/>
    <w:rsid w:val="00FA4F85"/>
    <w:rsid w:val="00FD30A1"/>
    <w:rsid w:val="00FD5D06"/>
    <w:rsid w:val="00FD617D"/>
    <w:rsid w:val="00FE37A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B491C"/>
  <w15:chartTrackingRefBased/>
  <w15:docId w15:val="{B57F45EC-07D4-4B2D-85F5-A336302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B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9B6"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EB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06E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6EB2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17095"/>
    <w:pPr>
      <w:widowControl w:val="0"/>
      <w:autoSpaceDE w:val="0"/>
      <w:autoSpaceDN w:val="0"/>
      <w:ind w:left="1660" w:hanging="360"/>
    </w:pPr>
    <w:rPr>
      <w:rFonts w:ascii="Verdana" w:eastAsia="Verdana" w:hAnsi="Verdana" w:cs="Verdan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7095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8C4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8C481D"/>
  </w:style>
  <w:style w:type="character" w:customStyle="1" w:styleId="hiddenspellerror1">
    <w:name w:val="hiddenspellerror1"/>
    <w:basedOn w:val="DefaultParagraphFont"/>
    <w:rsid w:val="008C481D"/>
  </w:style>
  <w:style w:type="paragraph" w:customStyle="1" w:styleId="paragraph">
    <w:name w:val="paragraph"/>
    <w:basedOn w:val="Normal"/>
    <w:rsid w:val="007D1A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1ABE"/>
  </w:style>
  <w:style w:type="character" w:customStyle="1" w:styleId="eop">
    <w:name w:val="eop"/>
    <w:basedOn w:val="DefaultParagraphFont"/>
    <w:rsid w:val="007D1ABE"/>
  </w:style>
  <w:style w:type="character" w:customStyle="1" w:styleId="findhit">
    <w:name w:val="findhit"/>
    <w:basedOn w:val="DefaultParagraphFont"/>
    <w:rsid w:val="007D1ABE"/>
  </w:style>
  <w:style w:type="paragraph" w:styleId="Header">
    <w:name w:val="header"/>
    <w:basedOn w:val="Normal"/>
    <w:link w:val="HeaderChar"/>
    <w:uiPriority w:val="99"/>
    <w:unhideWhenUsed/>
    <w:rsid w:val="00E8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3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E83834"/>
  </w:style>
  <w:style w:type="character" w:customStyle="1" w:styleId="Heading1Char">
    <w:name w:val="Heading 1 Char"/>
    <w:basedOn w:val="DefaultParagraphFont"/>
    <w:link w:val="Heading1"/>
    <w:uiPriority w:val="9"/>
    <w:rsid w:val="005909B6"/>
    <w:rPr>
      <w:rFonts w:asciiTheme="majorHAnsi" w:eastAsiaTheme="majorEastAsia" w:hAnsiTheme="majorHAnsi" w:cstheme="majorBidi"/>
      <w:b/>
      <w:caps/>
      <w:color w:val="44546A" w:themeColor="text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6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4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-safety-cloud.net/public/RMSTrainingVideos/11.11-AddressEntryEnhancementsVideo.mp4" TargetMode="External"/><Relationship Id="rId13" Type="http://schemas.openxmlformats.org/officeDocument/2006/relationships/hyperlink" Target="https://www.public-safety-cloud.net/public/RMSTrainingVideos/11.11-EvidenceEnhancementsVideo.mp4" TargetMode="External"/><Relationship Id="rId18" Type="http://schemas.openxmlformats.org/officeDocument/2006/relationships/hyperlink" Target="https://www.public-safety-cloud.net/public/RMS-WebHelp/OnlineRMS_WebHelp/Default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ublic-safety-cloud.net/public/RMSTrainingVideos/11.11-Alert(CautionCodes)EnhancementsVideo.mp4" TargetMode="External"/><Relationship Id="rId12" Type="http://schemas.openxmlformats.org/officeDocument/2006/relationships/hyperlink" Target="https://www.public-safety-cloud.net/public/RMSTrainingVideos/11.11-CustomFormEnhancementsVideo.mp4" TargetMode="External"/><Relationship Id="rId17" Type="http://schemas.openxmlformats.org/officeDocument/2006/relationships/hyperlink" Target="https://www.public-safety-cloud.net/public/RMSTrainingVideos/11.11-FleetManagementConfigurationEnhancementsVideo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ublic-safety-cloud.net/public/RMSTrainingVideos/11.11-CaseActivityNotesLabelChangeVideo.mp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-safety-cloud.net/public/RMSTrainingVideos/11.11-SmartSearchEnhancementsVideo.mp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ublic-safety-cloud.net/public/RMSTrainingVideos/11.11-TrainingEnhancementsVideo.m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ublic-safety-cloud.net/public/RMSTrainingVideos/11.11-JailTrackerSearchEnhancementsVideo.mp4" TargetMode="External"/><Relationship Id="rId19" Type="http://schemas.openxmlformats.org/officeDocument/2006/relationships/hyperlink" Target="mailto:rms@caliberpublicsafe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-safety-cloud.net/public/RMSTrainingVideos/11.10-AddressEntryWithGooglePlacesEnhancementsVideo.mp4" TargetMode="External"/><Relationship Id="rId14" Type="http://schemas.openxmlformats.org/officeDocument/2006/relationships/hyperlink" Target="https://www.public-safety-cloud.net/public/RMSTrainingVideos/11.11-QuickReferenceEnhancementsVideo.mp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0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706AE2-6A6D-4E42-A843-397A1F9BD3EC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-N Harris Computer Corp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Thompson</dc:creator>
  <cp:keywords/>
  <dc:description/>
  <cp:lastModifiedBy>Todd Thompson</cp:lastModifiedBy>
  <cp:revision>9</cp:revision>
  <cp:lastPrinted>2021-07-21T19:37:00Z</cp:lastPrinted>
  <dcterms:created xsi:type="dcterms:W3CDTF">2022-11-14T03:55:00Z</dcterms:created>
  <dcterms:modified xsi:type="dcterms:W3CDTF">2022-11-15T20:17:00Z</dcterms:modified>
</cp:coreProperties>
</file>